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w:body>
    <w:p w:rsidR="00A31117" w:rsidRPr="001A6336" w:rsidRDefault="001A6336" w:rsidP="00A31117">
      <w:pPr>
        <w:rPr>
          <w:rFonts w:ascii="Showcard Gothic" w:hAnsi="Showcard Gothic"/>
          <w:u w:val="single"/>
        </w:rPr>
      </w:pPr>
      <w:r w:rsidRPr="001A6336">
        <w:rPr>
          <w:rFonts w:ascii="Showcard Gothic" w:hAnsi="Showcard Gothic"/>
          <w:noProof/>
          <w:u w:val="single"/>
        </w:rPr>
        <mc:AlternateContent>
          <mc:Choice Requires="wps">
            <w:drawing>
              <wp:anchor distT="91440" distB="137160" distL="114300" distR="114300" simplePos="0" relativeHeight="251685888" behindDoc="0" locked="0" layoutInCell="0" allowOverlap="1" wp14:anchorId="43C5005A" wp14:editId="77AB57CE">
                <wp:simplePos x="0" y="0"/>
                <wp:positionH relativeFrom="page">
                  <wp:align>left</wp:align>
                </wp:positionH>
                <wp:positionV relativeFrom="page">
                  <wp:align>top</wp:align>
                </wp:positionV>
                <wp:extent cx="6667500" cy="1457325"/>
                <wp:effectExtent l="1104900" t="190500" r="0" b="3048"/>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1457325"/>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1A6336" w:rsidRPr="001A6336" w:rsidRDefault="001A6336" w:rsidP="001A6336">
                            <w:pPr>
                              <w:rPr>
                                <w:rFonts w:ascii="Showcard Gothic" w:hAnsi="Showcard Gothic"/>
                                <w:sz w:val="40"/>
                                <w:szCs w:val="40"/>
                                <w:u w:val="single"/>
                              </w:rPr>
                            </w:pPr>
                            <w:proofErr w:type="spellStart"/>
                            <w:r w:rsidRPr="001A6336">
                              <w:rPr>
                                <w:rFonts w:ascii="Showcard Gothic" w:hAnsi="Showcard Gothic"/>
                                <w:sz w:val="40"/>
                                <w:szCs w:val="40"/>
                                <w:u w:val="single"/>
                              </w:rPr>
                              <w:t>Klasifikimi</w:t>
                            </w:r>
                            <w:proofErr w:type="spellEnd"/>
                            <w:r w:rsidRPr="001A6336">
                              <w:rPr>
                                <w:rFonts w:ascii="Showcard Gothic" w:hAnsi="Showcard Gothic"/>
                                <w:sz w:val="40"/>
                                <w:szCs w:val="40"/>
                                <w:u w:val="single"/>
                              </w:rPr>
                              <w:t xml:space="preserve"> </w:t>
                            </w:r>
                            <w:proofErr w:type="spellStart"/>
                            <w:r w:rsidRPr="001A6336">
                              <w:rPr>
                                <w:rFonts w:ascii="Showcard Gothic" w:hAnsi="Showcard Gothic"/>
                                <w:sz w:val="40"/>
                                <w:szCs w:val="40"/>
                                <w:u w:val="single"/>
                              </w:rPr>
                              <w:t>i</w:t>
                            </w:r>
                            <w:proofErr w:type="spellEnd"/>
                            <w:r w:rsidRPr="001A6336">
                              <w:rPr>
                                <w:rFonts w:ascii="Showcard Gothic" w:hAnsi="Showcard Gothic"/>
                                <w:sz w:val="40"/>
                                <w:szCs w:val="40"/>
                                <w:u w:val="single"/>
                              </w:rPr>
                              <w:t xml:space="preserve"> </w:t>
                            </w:r>
                            <w:proofErr w:type="spellStart"/>
                            <w:proofErr w:type="gramStart"/>
                            <w:r w:rsidRPr="001A6336">
                              <w:rPr>
                                <w:rFonts w:ascii="Showcard Gothic" w:hAnsi="Showcard Gothic"/>
                                <w:sz w:val="40"/>
                                <w:szCs w:val="40"/>
                                <w:u w:val="single"/>
                              </w:rPr>
                              <w:t>karbohidrateve</w:t>
                            </w:r>
                            <w:proofErr w:type="spellEnd"/>
                            <w:r w:rsidRPr="001A6336">
                              <w:rPr>
                                <w:rFonts w:ascii="Showcard Gothic" w:hAnsi="Showcard Gothic"/>
                                <w:sz w:val="40"/>
                                <w:szCs w:val="40"/>
                                <w:u w:val="single"/>
                              </w:rPr>
                              <w:t xml:space="preserve"> :</w:t>
                            </w:r>
                            <w:proofErr w:type="gramEnd"/>
                          </w:p>
                          <w:p w:rsidR="001A6336" w:rsidRDefault="001A6336">
                            <w:pPr>
                              <w:rPr>
                                <w:rFonts w:asciiTheme="majorHAnsi" w:eastAsiaTheme="majorEastAsia" w:hAnsiTheme="majorHAnsi" w:cstheme="majorBidi"/>
                                <w:i/>
                                <w:iCs/>
                                <w:color w:val="FFFFFF" w:themeColor="background1"/>
                                <w:sz w:val="36"/>
                                <w:szCs w:val="36"/>
                              </w:rPr>
                            </w:pP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413" o:spid="_x0000_s1026" style="position:absolute;margin-left:0;margin-top:0;width:525pt;height:114.75pt;flip:x;z-index:251685888;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" o:allowincell="f" fillcolor="#506329 [1638]" strokecolor="#94b64e [3046]">
                <v:fill color2="#93b64c [3014]" rotate="t" angle="180" colors="0 #769535;52429f #9bc348;1 #9cc746" focus="100%" type="gradient">
                  <o:fill v:ext="view" type="gradientUnscaled"/>
                </v:fill>
                <v:shadow on="t" color="#f79646 [3209]" origin=",.5" offset="-30.55769mm,-4.83986mm"/>
                <v:textbox style="mso-fit-shape-to-text:t" inset="36pt,7.2pt,10.8pt,0">
                  <w:txbxContent>
                    <w:p w:rsidR="001A6336" w:rsidRPr="001A6336" w:rsidRDefault="001A6336" w:rsidP="001A6336">
                      <w:pPr>
                        <w:rPr>
                          <w:rFonts w:ascii="Showcard Gothic" w:hAnsi="Showcard Gothic"/>
                          <w:sz w:val="40"/>
                          <w:szCs w:val="40"/>
                          <w:u w:val="single"/>
                        </w:rPr>
                      </w:pPr>
                      <w:proofErr w:type="spellStart"/>
                      <w:r w:rsidRPr="001A6336">
                        <w:rPr>
                          <w:rFonts w:ascii="Showcard Gothic" w:hAnsi="Showcard Gothic"/>
                          <w:sz w:val="40"/>
                          <w:szCs w:val="40"/>
                          <w:u w:val="single"/>
                        </w:rPr>
                        <w:t>Klasifikimi</w:t>
                      </w:r>
                      <w:proofErr w:type="spellEnd"/>
                      <w:r w:rsidRPr="001A6336">
                        <w:rPr>
                          <w:rFonts w:ascii="Showcard Gothic" w:hAnsi="Showcard Gothic"/>
                          <w:sz w:val="40"/>
                          <w:szCs w:val="40"/>
                          <w:u w:val="single"/>
                        </w:rPr>
                        <w:t xml:space="preserve"> </w:t>
                      </w:r>
                      <w:proofErr w:type="spellStart"/>
                      <w:r w:rsidRPr="001A6336">
                        <w:rPr>
                          <w:rFonts w:ascii="Showcard Gothic" w:hAnsi="Showcard Gothic"/>
                          <w:sz w:val="40"/>
                          <w:szCs w:val="40"/>
                          <w:u w:val="single"/>
                        </w:rPr>
                        <w:t>i</w:t>
                      </w:r>
                      <w:proofErr w:type="spellEnd"/>
                      <w:r w:rsidRPr="001A6336">
                        <w:rPr>
                          <w:rFonts w:ascii="Showcard Gothic" w:hAnsi="Showcard Gothic"/>
                          <w:sz w:val="40"/>
                          <w:szCs w:val="40"/>
                          <w:u w:val="single"/>
                        </w:rPr>
                        <w:t xml:space="preserve"> </w:t>
                      </w:r>
                      <w:proofErr w:type="spellStart"/>
                      <w:proofErr w:type="gramStart"/>
                      <w:r w:rsidRPr="001A6336">
                        <w:rPr>
                          <w:rFonts w:ascii="Showcard Gothic" w:hAnsi="Showcard Gothic"/>
                          <w:sz w:val="40"/>
                          <w:szCs w:val="40"/>
                          <w:u w:val="single"/>
                        </w:rPr>
                        <w:t>karbohidrateve</w:t>
                      </w:r>
                      <w:proofErr w:type="spellEnd"/>
                      <w:r w:rsidRPr="001A6336">
                        <w:rPr>
                          <w:rFonts w:ascii="Showcard Gothic" w:hAnsi="Showcard Gothic"/>
                          <w:sz w:val="40"/>
                          <w:szCs w:val="40"/>
                          <w:u w:val="single"/>
                        </w:rPr>
                        <w:t xml:space="preserve"> :</w:t>
                      </w:r>
                      <w:proofErr w:type="gramEnd"/>
                    </w:p>
                    <w:p w:rsidR="001A6336" w:rsidRDefault="001A6336">
                      <w:pPr>
                        <w:rPr>
                          <w:rFonts w:asciiTheme="majorHAnsi" w:eastAsiaTheme="majorEastAsia" w:hAnsiTheme="majorHAnsi" w:cstheme="majorBidi"/>
                          <w:i/>
                          <w:iCs/>
                          <w:color w:val="FFFFFF" w:themeColor="background1"/>
                          <w:sz w:val="36"/>
                          <w:szCs w:val="36"/>
                        </w:rPr>
                      </w:pPr>
                    </w:p>
                  </w:txbxContent>
                </v:textbox>
                <w10:wrap type="square" anchorx="page" anchory="page"/>
              </v:rect>
            </w:pict>
          </mc:Fallback>
        </mc:AlternateContent>
      </w:r>
      <w:proofErr w:type="spellStart"/>
      <w:proofErr w:type="gramStart"/>
      <w:r>
        <w:rPr>
          <w:rFonts w:ascii="Showcard Gothic" w:hAnsi="Showcard Gothic"/>
          <w:u w:val="single"/>
        </w:rPr>
        <w:t>Karbohidratet</w:t>
      </w:r>
      <w:proofErr w:type="spellEnd"/>
      <w:r>
        <w:rPr>
          <w:rFonts w:ascii="Showcard Gothic" w:hAnsi="Showcard Gothic"/>
          <w:u w:val="single"/>
        </w:rPr>
        <w:t xml:space="preserve"> </w:t>
      </w:r>
      <w:r w:rsidR="00A31117" w:rsidRPr="001A6336">
        <w:rPr>
          <w:rFonts w:ascii="Showcard Gothic" w:hAnsi="Showcard Gothic"/>
          <w:u w:val="single"/>
        </w:rPr>
        <w:t xml:space="preserve"> </w:t>
      </w:r>
      <w:proofErr w:type="spellStart"/>
      <w:r w:rsidR="00A31117" w:rsidRPr="001A6336">
        <w:rPr>
          <w:rFonts w:ascii="Showcard Gothic" w:hAnsi="Showcard Gothic"/>
          <w:u w:val="single"/>
        </w:rPr>
        <w:t>kiasifikohen</w:t>
      </w:r>
      <w:proofErr w:type="spellEnd"/>
      <w:proofErr w:type="gramEnd"/>
      <w:r w:rsidR="00A31117" w:rsidRPr="001A6336">
        <w:rPr>
          <w:rFonts w:ascii="Showcard Gothic" w:hAnsi="Showcard Gothic"/>
          <w:u w:val="single"/>
        </w:rPr>
        <w:t xml:space="preserve"> </w:t>
      </w:r>
      <w:proofErr w:type="spellStart"/>
      <w:r w:rsidR="00A31117" w:rsidRPr="001A6336">
        <w:rPr>
          <w:rFonts w:ascii="Showcard Gothic" w:hAnsi="Showcard Gothic"/>
          <w:u w:val="single"/>
        </w:rPr>
        <w:t>në</w:t>
      </w:r>
      <w:proofErr w:type="spellEnd"/>
      <w:r w:rsidR="00A31117" w:rsidRPr="001A6336">
        <w:rPr>
          <w:rFonts w:ascii="Showcard Gothic" w:hAnsi="Showcard Gothic"/>
          <w:u w:val="single"/>
        </w:rPr>
        <w:t xml:space="preserve">: </w:t>
      </w:r>
    </w:p>
    <w:p w:rsidR="00A31117" w:rsidRPr="001A6336" w:rsidRDefault="00A31117" w:rsidP="00A31117">
      <w:pPr>
        <w:rPr>
          <w:rFonts w:ascii="Showcard Gothic" w:hAnsi="Showcard Gothic"/>
          <w:u w:val="single"/>
        </w:rPr>
      </w:pPr>
      <w:proofErr w:type="gramStart"/>
      <w:r w:rsidRPr="001A6336">
        <w:rPr>
          <w:rFonts w:ascii="Showcard Gothic" w:hAnsi="Showcard Gothic"/>
          <w:u w:val="single"/>
        </w:rPr>
        <w:t>1.monosaharide</w:t>
      </w:r>
      <w:proofErr w:type="gramEnd"/>
      <w:r w:rsidRPr="001A6336">
        <w:rPr>
          <w:rFonts w:ascii="Showcard Gothic" w:hAnsi="Showcard Gothic"/>
          <w:u w:val="single"/>
        </w:rPr>
        <w:t xml:space="preserve"> (</w:t>
      </w:r>
      <w:proofErr w:type="spellStart"/>
      <w:r w:rsidRPr="001A6336">
        <w:rPr>
          <w:rFonts w:ascii="Showcard Gothic" w:hAnsi="Showcard Gothic"/>
          <w:u w:val="single"/>
        </w:rPr>
        <w:t>sheqerna</w:t>
      </w:r>
      <w:proofErr w:type="spellEnd"/>
      <w:r w:rsidRPr="001A6336">
        <w:rPr>
          <w:rFonts w:ascii="Showcard Gothic" w:hAnsi="Showcard Gothic"/>
          <w:u w:val="single"/>
        </w:rPr>
        <w:t xml:space="preserve"> </w:t>
      </w:r>
      <w:proofErr w:type="spellStart"/>
      <w:r w:rsidRPr="001A6336">
        <w:rPr>
          <w:rFonts w:ascii="Showcard Gothic" w:hAnsi="Showcard Gothic"/>
          <w:u w:val="single"/>
        </w:rPr>
        <w:t>të</w:t>
      </w:r>
      <w:proofErr w:type="spellEnd"/>
      <w:r w:rsidRPr="001A6336">
        <w:rPr>
          <w:rFonts w:ascii="Showcard Gothic" w:hAnsi="Showcard Gothic"/>
          <w:u w:val="single"/>
        </w:rPr>
        <w:t xml:space="preserve"> </w:t>
      </w:r>
      <w:proofErr w:type="spellStart"/>
      <w:r w:rsidRPr="001A6336">
        <w:rPr>
          <w:rFonts w:ascii="Showcard Gothic" w:hAnsi="Showcard Gothic"/>
          <w:u w:val="single"/>
        </w:rPr>
        <w:t>thjeshta</w:t>
      </w:r>
      <w:proofErr w:type="spellEnd"/>
      <w:r w:rsidRPr="001A6336">
        <w:rPr>
          <w:rFonts w:ascii="Showcard Gothic" w:hAnsi="Showcard Gothic"/>
          <w:u w:val="single"/>
        </w:rPr>
        <w:t xml:space="preserve">) </w:t>
      </w:r>
      <w:proofErr w:type="spellStart"/>
      <w:r w:rsidRPr="001A6336">
        <w:rPr>
          <w:rFonts w:ascii="Showcard Gothic" w:hAnsi="Showcard Gothic"/>
          <w:u w:val="single"/>
        </w:rPr>
        <w:t>dhe</w:t>
      </w:r>
      <w:proofErr w:type="spellEnd"/>
      <w:r w:rsidRPr="001A6336">
        <w:rPr>
          <w:rFonts w:ascii="Showcard Gothic" w:hAnsi="Showcard Gothic"/>
          <w:u w:val="single"/>
        </w:rPr>
        <w:t xml:space="preserve"> </w:t>
      </w:r>
    </w:p>
    <w:p w:rsidR="001A6336" w:rsidRDefault="00A31117" w:rsidP="00A31117">
      <w:pPr>
        <w:rPr>
          <w:rFonts w:ascii="Showcard Gothic" w:hAnsi="Showcard Gothic"/>
          <w:u w:val="single"/>
        </w:rPr>
      </w:pPr>
      <w:proofErr w:type="gramStart"/>
      <w:r w:rsidRPr="001A6336">
        <w:rPr>
          <w:rFonts w:ascii="Showcard Gothic" w:hAnsi="Showcard Gothic"/>
          <w:u w:val="single"/>
        </w:rPr>
        <w:t>2.oligosaharide</w:t>
      </w:r>
      <w:proofErr w:type="gramEnd"/>
      <w:r w:rsidRPr="001A6336">
        <w:rPr>
          <w:rFonts w:ascii="Showcard Gothic" w:hAnsi="Showcard Gothic"/>
          <w:u w:val="single"/>
        </w:rPr>
        <w:t xml:space="preserve"> </w:t>
      </w:r>
      <w:proofErr w:type="spellStart"/>
      <w:r w:rsidRPr="001A6336">
        <w:rPr>
          <w:rFonts w:ascii="Showcard Gothic" w:hAnsi="Showcard Gothic"/>
          <w:u w:val="single"/>
        </w:rPr>
        <w:t>dhe</w:t>
      </w:r>
      <w:proofErr w:type="spellEnd"/>
      <w:r w:rsidRPr="001A6336">
        <w:rPr>
          <w:rFonts w:ascii="Showcard Gothic" w:hAnsi="Showcard Gothic"/>
          <w:u w:val="single"/>
        </w:rPr>
        <w:t xml:space="preserve"> </w:t>
      </w:r>
      <w:proofErr w:type="spellStart"/>
      <w:r w:rsidRPr="001A6336">
        <w:rPr>
          <w:rFonts w:ascii="Showcard Gothic" w:hAnsi="Showcard Gothic"/>
          <w:u w:val="single"/>
        </w:rPr>
        <w:t>polisaharide</w:t>
      </w:r>
      <w:proofErr w:type="spellEnd"/>
      <w:r w:rsidRPr="001A6336">
        <w:rPr>
          <w:rFonts w:ascii="Showcard Gothic" w:hAnsi="Showcard Gothic"/>
          <w:u w:val="single"/>
        </w:rPr>
        <w:t xml:space="preserve"> (</w:t>
      </w:r>
      <w:proofErr w:type="spellStart"/>
      <w:r w:rsidRPr="001A6336">
        <w:rPr>
          <w:rFonts w:ascii="Showcard Gothic" w:hAnsi="Showcard Gothic"/>
          <w:u w:val="single"/>
        </w:rPr>
        <w:t>sheqerna</w:t>
      </w:r>
      <w:proofErr w:type="spellEnd"/>
      <w:r w:rsidRPr="001A6336">
        <w:rPr>
          <w:rFonts w:ascii="Showcard Gothic" w:hAnsi="Showcard Gothic"/>
          <w:u w:val="single"/>
        </w:rPr>
        <w:t xml:space="preserve"> </w:t>
      </w:r>
      <w:proofErr w:type="spellStart"/>
      <w:r w:rsidRPr="001A6336">
        <w:rPr>
          <w:rFonts w:ascii="Showcard Gothic" w:hAnsi="Showcard Gothic"/>
          <w:u w:val="single"/>
        </w:rPr>
        <w:t>të</w:t>
      </w:r>
      <w:proofErr w:type="spellEnd"/>
      <w:r w:rsidRPr="001A6336">
        <w:rPr>
          <w:rFonts w:ascii="Showcard Gothic" w:hAnsi="Showcard Gothic"/>
          <w:u w:val="single"/>
        </w:rPr>
        <w:t xml:space="preserve"> </w:t>
      </w:r>
      <w:proofErr w:type="spellStart"/>
      <w:r w:rsidRPr="001A6336">
        <w:rPr>
          <w:rFonts w:ascii="Showcard Gothic" w:hAnsi="Showcard Gothic"/>
          <w:u w:val="single"/>
        </w:rPr>
        <w:t>përbëra</w:t>
      </w:r>
      <w:proofErr w:type="spellEnd"/>
      <w:r w:rsidRPr="001A6336">
        <w:rPr>
          <w:rFonts w:ascii="Showcard Gothic" w:hAnsi="Showcard Gothic"/>
          <w:u w:val="single"/>
        </w:rPr>
        <w:t>).</w:t>
      </w:r>
    </w:p>
    <w:p w:rsidR="00A31117" w:rsidRPr="001A6336" w:rsidRDefault="00A31117" w:rsidP="00A31117">
      <w:pPr>
        <w:rPr>
          <w:rFonts w:ascii="Showcard Gothic" w:hAnsi="Showcard Gothic"/>
          <w:u w:val="single"/>
        </w:rPr>
      </w:pPr>
      <w:r w:rsidRPr="001A6336">
        <w:rPr>
          <w:rFonts w:ascii="Showcard Gothic" w:hAnsi="Showcard Gothic"/>
          <w:u w:val="single"/>
        </w:rPr>
        <w:t xml:space="preserve">  </w:t>
      </w:r>
      <w:proofErr w:type="spellStart"/>
      <w:proofErr w:type="gramStart"/>
      <w:r w:rsidRPr="001A6336">
        <w:rPr>
          <w:rFonts w:ascii="Showcard Gothic" w:hAnsi="Showcard Gothic"/>
          <w:u w:val="single"/>
        </w:rPr>
        <w:t>Monosaharidi</w:t>
      </w:r>
      <w:proofErr w:type="spellEnd"/>
      <w:r w:rsidRPr="001A6336">
        <w:rPr>
          <w:rFonts w:ascii="Showcard Gothic" w:hAnsi="Showcard Gothic"/>
          <w:u w:val="single"/>
        </w:rPr>
        <w:t xml:space="preserve"> ;</w:t>
      </w:r>
      <w:proofErr w:type="gramEnd"/>
      <w:r w:rsidRPr="001A6336">
        <w:rPr>
          <w:rFonts w:ascii="Showcard Gothic" w:hAnsi="Showcard Gothic"/>
          <w:u w:val="single"/>
        </w:rPr>
        <w:t xml:space="preserve"> </w:t>
      </w:r>
      <w:proofErr w:type="spellStart"/>
      <w:r w:rsidRPr="001A6336">
        <w:rPr>
          <w:rFonts w:ascii="Showcard Gothic" w:hAnsi="Showcard Gothic"/>
          <w:u w:val="single"/>
        </w:rPr>
        <w:t>trioza</w:t>
      </w:r>
      <w:proofErr w:type="spellEnd"/>
      <w:r w:rsidRPr="001A6336">
        <w:rPr>
          <w:rFonts w:ascii="Showcard Gothic" w:hAnsi="Showcard Gothic"/>
          <w:u w:val="single"/>
        </w:rPr>
        <w:t xml:space="preserve"> (</w:t>
      </w:r>
      <w:proofErr w:type="spellStart"/>
      <w:r w:rsidRPr="001A6336">
        <w:rPr>
          <w:rFonts w:ascii="Showcard Gothic" w:hAnsi="Showcard Gothic"/>
          <w:u w:val="single"/>
        </w:rPr>
        <w:t>është</w:t>
      </w:r>
      <w:proofErr w:type="spellEnd"/>
      <w:r w:rsidRPr="001A6336">
        <w:rPr>
          <w:rFonts w:ascii="Showcard Gothic" w:hAnsi="Showcard Gothic"/>
          <w:u w:val="single"/>
        </w:rPr>
        <w:t xml:space="preserve"> me </w:t>
      </w:r>
      <w:proofErr w:type="spellStart"/>
      <w:r w:rsidRPr="001A6336">
        <w:rPr>
          <w:rFonts w:ascii="Showcard Gothic" w:hAnsi="Showcard Gothic"/>
          <w:u w:val="single"/>
        </w:rPr>
        <w:t>tre</w:t>
      </w:r>
      <w:proofErr w:type="spellEnd"/>
      <w:r w:rsidRPr="001A6336">
        <w:rPr>
          <w:rFonts w:ascii="Showcard Gothic" w:hAnsi="Showcard Gothic"/>
          <w:u w:val="single"/>
        </w:rPr>
        <w:t xml:space="preserve"> </w:t>
      </w:r>
      <w:proofErr w:type="spellStart"/>
      <w:r w:rsidRPr="001A6336">
        <w:rPr>
          <w:rFonts w:ascii="Showcard Gothic" w:hAnsi="Showcard Gothic"/>
          <w:u w:val="single"/>
        </w:rPr>
        <w:t>atome</w:t>
      </w:r>
      <w:proofErr w:type="spellEnd"/>
      <w:r w:rsidRPr="001A6336">
        <w:rPr>
          <w:rFonts w:ascii="Showcard Gothic" w:hAnsi="Showcard Gothic"/>
          <w:u w:val="single"/>
        </w:rPr>
        <w:t xml:space="preserve"> </w:t>
      </w:r>
      <w:proofErr w:type="spellStart"/>
      <w:r w:rsidRPr="001A6336">
        <w:rPr>
          <w:rFonts w:ascii="Showcard Gothic" w:hAnsi="Showcard Gothic"/>
          <w:u w:val="single"/>
        </w:rPr>
        <w:t>karbon</w:t>
      </w:r>
      <w:proofErr w:type="spellEnd"/>
      <w:r w:rsidRPr="001A6336">
        <w:rPr>
          <w:rFonts w:ascii="Showcard Gothic" w:hAnsi="Showcard Gothic"/>
          <w:u w:val="single"/>
        </w:rPr>
        <w:t xml:space="preserve"> </w:t>
      </w:r>
      <w:r w:rsidR="001A6336">
        <w:rPr>
          <w:rFonts w:ascii="Showcard Gothic" w:hAnsi="Showcard Gothic"/>
          <w:u w:val="single"/>
        </w:rPr>
        <w:t xml:space="preserve">, </w:t>
      </w:r>
      <w:proofErr w:type="spellStart"/>
      <w:r w:rsidRPr="001A6336">
        <w:rPr>
          <w:rFonts w:ascii="Showcard Gothic" w:hAnsi="Showcard Gothic"/>
          <w:u w:val="single"/>
        </w:rPr>
        <w:t>pentoza</w:t>
      </w:r>
      <w:proofErr w:type="spellEnd"/>
      <w:r w:rsidRPr="001A6336">
        <w:rPr>
          <w:rFonts w:ascii="Showcard Gothic" w:hAnsi="Showcard Gothic"/>
          <w:u w:val="single"/>
        </w:rPr>
        <w:t xml:space="preserve"> (me 5 C-</w:t>
      </w:r>
      <w:proofErr w:type="spellStart"/>
      <w:r w:rsidRPr="001A6336">
        <w:rPr>
          <w:rFonts w:ascii="Showcard Gothic" w:hAnsi="Showcard Gothic"/>
          <w:u w:val="single"/>
        </w:rPr>
        <w:t>atome</w:t>
      </w:r>
      <w:proofErr w:type="spellEnd"/>
      <w:r w:rsidRPr="001A6336">
        <w:rPr>
          <w:rFonts w:ascii="Showcard Gothic" w:hAnsi="Showcard Gothic"/>
          <w:u w:val="single"/>
        </w:rPr>
        <w:t>-</w:t>
      </w:r>
      <w:proofErr w:type="spellStart"/>
      <w:r w:rsidRPr="001A6336">
        <w:rPr>
          <w:rFonts w:ascii="Showcard Gothic" w:hAnsi="Showcard Gothic"/>
          <w:u w:val="single"/>
        </w:rPr>
        <w:t>riboza,d-riboza</w:t>
      </w:r>
      <w:proofErr w:type="spellEnd"/>
      <w:r w:rsidRPr="001A6336">
        <w:rPr>
          <w:rFonts w:ascii="Showcard Gothic" w:hAnsi="Showcard Gothic"/>
          <w:u w:val="single"/>
        </w:rPr>
        <w:t xml:space="preserve">) </w:t>
      </w:r>
      <w:r w:rsidR="001A6336">
        <w:rPr>
          <w:rFonts w:ascii="Showcard Gothic" w:hAnsi="Showcard Gothic"/>
          <w:u w:val="single"/>
        </w:rPr>
        <w:t>,</w:t>
      </w:r>
      <w:proofErr w:type="spellStart"/>
      <w:r w:rsidRPr="001A6336">
        <w:rPr>
          <w:rFonts w:ascii="Showcard Gothic" w:hAnsi="Showcard Gothic"/>
          <w:u w:val="single"/>
        </w:rPr>
        <w:t>heksoza</w:t>
      </w:r>
      <w:proofErr w:type="spellEnd"/>
      <w:r w:rsidRPr="001A6336">
        <w:rPr>
          <w:rFonts w:ascii="Showcard Gothic" w:hAnsi="Showcard Gothic"/>
          <w:u w:val="single"/>
        </w:rPr>
        <w:t xml:space="preserve"> (me 6 C-</w:t>
      </w:r>
      <w:proofErr w:type="spellStart"/>
      <w:r w:rsidRPr="001A6336">
        <w:rPr>
          <w:rFonts w:ascii="Showcard Gothic" w:hAnsi="Showcard Gothic"/>
          <w:u w:val="single"/>
        </w:rPr>
        <w:t>atome</w:t>
      </w:r>
      <w:proofErr w:type="spellEnd"/>
      <w:r w:rsidRPr="001A6336">
        <w:rPr>
          <w:rFonts w:ascii="Showcard Gothic" w:hAnsi="Showcard Gothic"/>
          <w:u w:val="single"/>
        </w:rPr>
        <w:t>-</w:t>
      </w:r>
      <w:proofErr w:type="spellStart"/>
      <w:r w:rsidRPr="001A6336">
        <w:rPr>
          <w:rFonts w:ascii="Showcard Gothic" w:hAnsi="Showcard Gothic"/>
          <w:u w:val="single"/>
        </w:rPr>
        <w:t>Glukoza</w:t>
      </w:r>
      <w:proofErr w:type="spellEnd"/>
      <w:r w:rsidRPr="001A6336">
        <w:rPr>
          <w:rFonts w:ascii="Showcard Gothic" w:hAnsi="Showcard Gothic"/>
          <w:u w:val="single"/>
        </w:rPr>
        <w:t xml:space="preserve">, </w:t>
      </w:r>
      <w:proofErr w:type="spellStart"/>
      <w:r w:rsidRPr="001A6336">
        <w:rPr>
          <w:rFonts w:ascii="Showcard Gothic" w:hAnsi="Showcard Gothic"/>
          <w:u w:val="single"/>
        </w:rPr>
        <w:t>Fruktoza</w:t>
      </w:r>
      <w:proofErr w:type="spellEnd"/>
      <w:r w:rsidRPr="001A6336">
        <w:rPr>
          <w:rFonts w:ascii="Showcard Gothic" w:hAnsi="Showcard Gothic"/>
          <w:u w:val="single"/>
        </w:rPr>
        <w:t xml:space="preserve">, </w:t>
      </w:r>
      <w:proofErr w:type="spellStart"/>
      <w:r w:rsidRPr="001A6336">
        <w:rPr>
          <w:rFonts w:ascii="Showcard Gothic" w:hAnsi="Showcard Gothic"/>
          <w:u w:val="single"/>
        </w:rPr>
        <w:t>Galaktoza</w:t>
      </w:r>
      <w:proofErr w:type="spellEnd"/>
      <w:r w:rsidRPr="001A6336">
        <w:rPr>
          <w:rFonts w:ascii="Showcard Gothic" w:hAnsi="Showcard Gothic"/>
          <w:u w:val="single"/>
        </w:rPr>
        <w:t xml:space="preserve">) </w:t>
      </w:r>
    </w:p>
    <w:p w:rsidR="00A31117" w:rsidRPr="001A6336" w:rsidRDefault="00A31117" w:rsidP="00A31117">
      <w:pPr>
        <w:rPr>
          <w:rFonts w:ascii="Showcard Gothic" w:hAnsi="Showcard Gothic"/>
          <w:u w:val="single"/>
        </w:rPr>
      </w:pPr>
      <w:proofErr w:type="spellStart"/>
      <w:r w:rsidRPr="001A6336">
        <w:rPr>
          <w:rFonts w:ascii="Showcard Gothic" w:hAnsi="Showcard Gothic"/>
          <w:u w:val="single"/>
        </w:rPr>
        <w:t>Sheqernat</w:t>
      </w:r>
      <w:proofErr w:type="spellEnd"/>
      <w:r w:rsidRPr="001A6336">
        <w:rPr>
          <w:rFonts w:ascii="Showcard Gothic" w:hAnsi="Showcard Gothic"/>
          <w:u w:val="single"/>
        </w:rPr>
        <w:t xml:space="preserve"> </w:t>
      </w:r>
      <w:proofErr w:type="gramStart"/>
      <w:r w:rsidRPr="001A6336">
        <w:rPr>
          <w:rFonts w:ascii="Showcard Gothic" w:hAnsi="Showcard Gothic"/>
          <w:u w:val="single"/>
        </w:rPr>
        <w:t xml:space="preserve">“ </w:t>
      </w:r>
      <w:proofErr w:type="spellStart"/>
      <w:r w:rsidRPr="001A6336">
        <w:rPr>
          <w:rFonts w:ascii="Showcard Gothic" w:hAnsi="Showcard Gothic"/>
          <w:u w:val="single"/>
        </w:rPr>
        <w:t>Oligosaharide</w:t>
      </w:r>
      <w:proofErr w:type="spellEnd"/>
      <w:proofErr w:type="gramEnd"/>
      <w:r w:rsidRPr="001A6336">
        <w:rPr>
          <w:rFonts w:ascii="Showcard Gothic" w:hAnsi="Showcard Gothic"/>
          <w:u w:val="single"/>
        </w:rPr>
        <w:t xml:space="preserve"> </w:t>
      </w:r>
      <w:proofErr w:type="spellStart"/>
      <w:r w:rsidRPr="001A6336">
        <w:rPr>
          <w:rFonts w:ascii="Showcard Gothic" w:hAnsi="Showcard Gothic"/>
          <w:u w:val="single"/>
        </w:rPr>
        <w:t>janë</w:t>
      </w:r>
      <w:proofErr w:type="spellEnd"/>
      <w:r w:rsidRPr="001A6336">
        <w:rPr>
          <w:rFonts w:ascii="Showcard Gothic" w:hAnsi="Showcard Gothic"/>
          <w:u w:val="single"/>
        </w:rPr>
        <w:t xml:space="preserve"> </w:t>
      </w:r>
      <w:proofErr w:type="spellStart"/>
      <w:r w:rsidRPr="001A6336">
        <w:rPr>
          <w:rFonts w:ascii="Showcard Gothic" w:hAnsi="Showcard Gothic"/>
          <w:u w:val="single"/>
        </w:rPr>
        <w:t>të</w:t>
      </w:r>
      <w:proofErr w:type="spellEnd"/>
      <w:r w:rsidRPr="001A6336">
        <w:rPr>
          <w:rFonts w:ascii="Showcard Gothic" w:hAnsi="Showcard Gothic"/>
          <w:u w:val="single"/>
        </w:rPr>
        <w:t xml:space="preserve"> </w:t>
      </w:r>
      <w:proofErr w:type="spellStart"/>
      <w:r w:rsidRPr="001A6336">
        <w:rPr>
          <w:rFonts w:ascii="Showcard Gothic" w:hAnsi="Showcard Gothic"/>
          <w:u w:val="single"/>
        </w:rPr>
        <w:t>ndërtuara</w:t>
      </w:r>
      <w:proofErr w:type="spellEnd"/>
      <w:r w:rsidRPr="001A6336">
        <w:rPr>
          <w:rFonts w:ascii="Showcard Gothic" w:hAnsi="Showcard Gothic"/>
          <w:u w:val="single"/>
        </w:rPr>
        <w:t xml:space="preserve"> </w:t>
      </w:r>
      <w:proofErr w:type="spellStart"/>
      <w:r w:rsidRPr="001A6336">
        <w:rPr>
          <w:rFonts w:ascii="Showcard Gothic" w:hAnsi="Showcard Gothic"/>
          <w:u w:val="single"/>
        </w:rPr>
        <w:t>prej</w:t>
      </w:r>
      <w:proofErr w:type="spellEnd"/>
      <w:r w:rsidRPr="001A6336">
        <w:rPr>
          <w:rFonts w:ascii="Showcard Gothic" w:hAnsi="Showcard Gothic"/>
          <w:u w:val="single"/>
        </w:rPr>
        <w:t xml:space="preserve"> 2 —6 </w:t>
      </w:r>
      <w:proofErr w:type="spellStart"/>
      <w:r w:rsidRPr="001A6336">
        <w:rPr>
          <w:rFonts w:ascii="Showcard Gothic" w:hAnsi="Showcard Gothic"/>
          <w:u w:val="single"/>
        </w:rPr>
        <w:t>molekula</w:t>
      </w:r>
      <w:proofErr w:type="spellEnd"/>
      <w:r w:rsidRPr="001A6336">
        <w:rPr>
          <w:rFonts w:ascii="Showcard Gothic" w:hAnsi="Showcard Gothic"/>
          <w:u w:val="single"/>
        </w:rPr>
        <w:t xml:space="preserve"> </w:t>
      </w:r>
      <w:proofErr w:type="spellStart"/>
      <w:r w:rsidRPr="001A6336">
        <w:rPr>
          <w:rFonts w:ascii="Showcard Gothic" w:hAnsi="Showcard Gothic"/>
          <w:u w:val="single"/>
        </w:rPr>
        <w:t>monosaharide</w:t>
      </w:r>
      <w:proofErr w:type="spellEnd"/>
      <w:r w:rsidRPr="001A6336">
        <w:rPr>
          <w:rFonts w:ascii="Showcard Gothic" w:hAnsi="Showcard Gothic"/>
          <w:u w:val="single"/>
        </w:rPr>
        <w:t xml:space="preserve">.) </w:t>
      </w:r>
    </w:p>
    <w:p w:rsidR="00A31117" w:rsidRPr="001A6336" w:rsidRDefault="00A31117" w:rsidP="00A31117">
      <w:pPr>
        <w:rPr>
          <w:rFonts w:ascii="Showcard Gothic" w:hAnsi="Showcard Gothic"/>
          <w:u w:val="single"/>
        </w:rPr>
      </w:pPr>
      <w:proofErr w:type="spellStart"/>
      <w:r w:rsidRPr="001A6336">
        <w:rPr>
          <w:rFonts w:ascii="Showcard Gothic" w:hAnsi="Showcard Gothic"/>
          <w:u w:val="single"/>
        </w:rPr>
        <w:t>Disaharidet</w:t>
      </w:r>
      <w:proofErr w:type="gramStart"/>
      <w:r w:rsidRPr="001A6336">
        <w:rPr>
          <w:rFonts w:ascii="Showcard Gothic" w:hAnsi="Showcard Gothic"/>
          <w:u w:val="single"/>
        </w:rPr>
        <w:t>:maltoza</w:t>
      </w:r>
      <w:proofErr w:type="spellEnd"/>
      <w:proofErr w:type="gramEnd"/>
      <w:r w:rsidRPr="001A6336">
        <w:rPr>
          <w:rFonts w:ascii="Showcard Gothic" w:hAnsi="Showcard Gothic"/>
          <w:u w:val="single"/>
        </w:rPr>
        <w:t xml:space="preserve"> (</w:t>
      </w:r>
      <w:proofErr w:type="spellStart"/>
      <w:r w:rsidRPr="001A6336">
        <w:rPr>
          <w:rFonts w:ascii="Showcard Gothic" w:hAnsi="Showcard Gothic"/>
          <w:u w:val="single"/>
        </w:rPr>
        <w:t>Glukoz</w:t>
      </w:r>
      <w:proofErr w:type="spellEnd"/>
      <w:r w:rsidRPr="001A6336">
        <w:rPr>
          <w:rFonts w:ascii="Showcard Gothic" w:hAnsi="Showcard Gothic"/>
          <w:u w:val="single"/>
        </w:rPr>
        <w:t xml:space="preserve"> + </w:t>
      </w:r>
      <w:proofErr w:type="spellStart"/>
      <w:r w:rsidRPr="001A6336">
        <w:rPr>
          <w:rFonts w:ascii="Showcard Gothic" w:hAnsi="Showcard Gothic"/>
          <w:u w:val="single"/>
        </w:rPr>
        <w:t>Glukoz</w:t>
      </w:r>
      <w:proofErr w:type="spellEnd"/>
      <w:r w:rsidRPr="001A6336">
        <w:rPr>
          <w:rFonts w:ascii="Showcard Gothic" w:hAnsi="Showcard Gothic"/>
          <w:u w:val="single"/>
        </w:rPr>
        <w:t xml:space="preserve">) </w:t>
      </w:r>
    </w:p>
    <w:p w:rsidR="00A31117" w:rsidRPr="001A6336" w:rsidRDefault="00A31117" w:rsidP="00A31117">
      <w:pPr>
        <w:rPr>
          <w:rFonts w:ascii="Showcard Gothic" w:hAnsi="Showcard Gothic"/>
          <w:u w:val="single"/>
        </w:rPr>
      </w:pPr>
      <w:proofErr w:type="spellStart"/>
      <w:proofErr w:type="gramStart"/>
      <w:r w:rsidRPr="001A6336">
        <w:rPr>
          <w:rFonts w:ascii="Showcard Gothic" w:hAnsi="Showcard Gothic"/>
          <w:u w:val="single"/>
        </w:rPr>
        <w:t>laktoza</w:t>
      </w:r>
      <w:proofErr w:type="spellEnd"/>
      <w:proofErr w:type="gramEnd"/>
      <w:r w:rsidRPr="001A6336">
        <w:rPr>
          <w:rFonts w:ascii="Showcard Gothic" w:hAnsi="Showcard Gothic"/>
          <w:u w:val="single"/>
        </w:rPr>
        <w:t xml:space="preserve"> (</w:t>
      </w:r>
      <w:proofErr w:type="spellStart"/>
      <w:r w:rsidRPr="001A6336">
        <w:rPr>
          <w:rFonts w:ascii="Showcard Gothic" w:hAnsi="Showcard Gothic"/>
          <w:u w:val="single"/>
        </w:rPr>
        <w:t>Glukoz+galaktoz</w:t>
      </w:r>
      <w:proofErr w:type="spellEnd"/>
      <w:r w:rsidRPr="001A6336">
        <w:rPr>
          <w:rFonts w:ascii="Showcard Gothic" w:hAnsi="Showcard Gothic"/>
          <w:u w:val="single"/>
        </w:rPr>
        <w:t>)</w:t>
      </w:r>
    </w:p>
    <w:p w:rsidR="00A31117" w:rsidRPr="001A6336" w:rsidRDefault="00A31117" w:rsidP="00A31117">
      <w:pPr>
        <w:rPr>
          <w:rFonts w:ascii="Showcard Gothic" w:hAnsi="Showcard Gothic"/>
          <w:u w:val="single"/>
        </w:rPr>
      </w:pPr>
      <w:proofErr w:type="spellStart"/>
      <w:proofErr w:type="gramStart"/>
      <w:r w:rsidRPr="001A6336">
        <w:rPr>
          <w:rFonts w:ascii="Showcard Gothic" w:hAnsi="Showcard Gothic"/>
          <w:u w:val="single"/>
        </w:rPr>
        <w:t>saharoza</w:t>
      </w:r>
      <w:proofErr w:type="spellEnd"/>
      <w:proofErr w:type="gramEnd"/>
      <w:r w:rsidRPr="001A6336">
        <w:rPr>
          <w:rFonts w:ascii="Showcard Gothic" w:hAnsi="Showcard Gothic"/>
          <w:u w:val="single"/>
        </w:rPr>
        <w:t xml:space="preserve"> (</w:t>
      </w:r>
      <w:proofErr w:type="spellStart"/>
      <w:r w:rsidRPr="001A6336">
        <w:rPr>
          <w:rFonts w:ascii="Showcard Gothic" w:hAnsi="Showcard Gothic"/>
          <w:u w:val="single"/>
        </w:rPr>
        <w:t>Glukoz</w:t>
      </w:r>
      <w:proofErr w:type="spellEnd"/>
      <w:r w:rsidRPr="001A6336">
        <w:rPr>
          <w:rFonts w:ascii="Showcard Gothic" w:hAnsi="Showcard Gothic"/>
          <w:u w:val="single"/>
        </w:rPr>
        <w:t xml:space="preserve"> +</w:t>
      </w:r>
      <w:proofErr w:type="spellStart"/>
      <w:r w:rsidRPr="001A6336">
        <w:rPr>
          <w:rFonts w:ascii="Showcard Gothic" w:hAnsi="Showcard Gothic"/>
          <w:u w:val="single"/>
        </w:rPr>
        <w:t>riboz</w:t>
      </w:r>
      <w:proofErr w:type="spellEnd"/>
      <w:r w:rsidRPr="001A6336">
        <w:rPr>
          <w:rFonts w:ascii="Showcard Gothic" w:hAnsi="Showcard Gothic"/>
          <w:u w:val="single"/>
        </w:rPr>
        <w:t>)</w:t>
      </w:r>
    </w:p>
    <w:p w:rsidR="00A31117" w:rsidRPr="001A6336" w:rsidRDefault="00A31117" w:rsidP="00A31117">
      <w:pPr>
        <w:rPr>
          <w:rFonts w:ascii="Showcard Gothic" w:hAnsi="Showcard Gothic"/>
          <w:u w:val="single"/>
        </w:rPr>
      </w:pPr>
      <w:proofErr w:type="spellStart"/>
      <w:r w:rsidRPr="001A6336">
        <w:rPr>
          <w:rFonts w:ascii="Showcard Gothic" w:hAnsi="Showcard Gothic"/>
          <w:u w:val="single"/>
        </w:rPr>
        <w:t>Polisaharide</w:t>
      </w:r>
      <w:proofErr w:type="spellEnd"/>
      <w:r w:rsidRPr="001A6336">
        <w:rPr>
          <w:rFonts w:ascii="Showcard Gothic" w:hAnsi="Showcard Gothic"/>
          <w:u w:val="single"/>
        </w:rPr>
        <w:t xml:space="preserve"> (</w:t>
      </w:r>
      <w:proofErr w:type="spellStart"/>
      <w:r w:rsidRPr="001A6336">
        <w:rPr>
          <w:rFonts w:ascii="Showcard Gothic" w:hAnsi="Showcard Gothic"/>
          <w:u w:val="single"/>
        </w:rPr>
        <w:t>të</w:t>
      </w:r>
      <w:proofErr w:type="spellEnd"/>
      <w:r w:rsidRPr="001A6336">
        <w:rPr>
          <w:rFonts w:ascii="Showcard Gothic" w:hAnsi="Showcard Gothic"/>
          <w:u w:val="single"/>
        </w:rPr>
        <w:t xml:space="preserve"> </w:t>
      </w:r>
      <w:proofErr w:type="spellStart"/>
      <w:r w:rsidRPr="001A6336">
        <w:rPr>
          <w:rFonts w:ascii="Showcard Gothic" w:hAnsi="Showcard Gothic"/>
          <w:u w:val="single"/>
        </w:rPr>
        <w:t>ndërtuara</w:t>
      </w:r>
      <w:proofErr w:type="spellEnd"/>
      <w:r w:rsidRPr="001A6336">
        <w:rPr>
          <w:rFonts w:ascii="Showcard Gothic" w:hAnsi="Showcard Gothic"/>
          <w:u w:val="single"/>
        </w:rPr>
        <w:t xml:space="preserve"> </w:t>
      </w:r>
      <w:proofErr w:type="spellStart"/>
      <w:r w:rsidRPr="001A6336">
        <w:rPr>
          <w:rFonts w:ascii="Showcard Gothic" w:hAnsi="Showcard Gothic"/>
          <w:u w:val="single"/>
        </w:rPr>
        <w:t>prej</w:t>
      </w:r>
      <w:proofErr w:type="spellEnd"/>
      <w:r w:rsidRPr="001A6336">
        <w:rPr>
          <w:rFonts w:ascii="Showcard Gothic" w:hAnsi="Showcard Gothic"/>
          <w:u w:val="single"/>
        </w:rPr>
        <w:t xml:space="preserve"> me </w:t>
      </w:r>
      <w:proofErr w:type="spellStart"/>
      <w:r w:rsidRPr="001A6336">
        <w:rPr>
          <w:rFonts w:ascii="Showcard Gothic" w:hAnsi="Showcard Gothic"/>
          <w:u w:val="single"/>
        </w:rPr>
        <w:t>shumë</w:t>
      </w:r>
      <w:proofErr w:type="spellEnd"/>
      <w:r w:rsidRPr="001A6336">
        <w:rPr>
          <w:rFonts w:ascii="Showcard Gothic" w:hAnsi="Showcard Gothic"/>
          <w:u w:val="single"/>
        </w:rPr>
        <w:t xml:space="preserve"> se 6 </w:t>
      </w:r>
      <w:proofErr w:type="spellStart"/>
      <w:r w:rsidRPr="001A6336">
        <w:rPr>
          <w:rFonts w:ascii="Showcard Gothic" w:hAnsi="Showcard Gothic"/>
          <w:u w:val="single"/>
        </w:rPr>
        <w:t>molekula</w:t>
      </w:r>
      <w:proofErr w:type="spellEnd"/>
      <w:r w:rsidRPr="001A6336">
        <w:rPr>
          <w:rFonts w:ascii="Showcard Gothic" w:hAnsi="Showcard Gothic"/>
          <w:u w:val="single"/>
        </w:rPr>
        <w:t xml:space="preserve"> </w:t>
      </w:r>
      <w:proofErr w:type="spellStart"/>
      <w:r w:rsidRPr="001A6336">
        <w:rPr>
          <w:rFonts w:ascii="Showcard Gothic" w:hAnsi="Showcard Gothic"/>
          <w:u w:val="single"/>
        </w:rPr>
        <w:t>monosaharidi</w:t>
      </w:r>
      <w:proofErr w:type="spellEnd"/>
      <w:r w:rsidRPr="001A6336">
        <w:rPr>
          <w:rFonts w:ascii="Showcard Gothic" w:hAnsi="Showcard Gothic"/>
          <w:u w:val="single"/>
        </w:rPr>
        <w:t xml:space="preserve">) </w:t>
      </w:r>
      <w:proofErr w:type="spellStart"/>
      <w:proofErr w:type="gramStart"/>
      <w:r w:rsidRPr="001A6336">
        <w:rPr>
          <w:rFonts w:ascii="Showcard Gothic" w:hAnsi="Showcard Gothic"/>
          <w:u w:val="single"/>
        </w:rPr>
        <w:t>si</w:t>
      </w:r>
      <w:proofErr w:type="spellEnd"/>
      <w:r w:rsidRPr="001A6336">
        <w:rPr>
          <w:rFonts w:ascii="Showcard Gothic" w:hAnsi="Showcard Gothic"/>
          <w:u w:val="single"/>
        </w:rPr>
        <w:t xml:space="preserve"> :</w:t>
      </w:r>
      <w:proofErr w:type="spellStart"/>
      <w:r w:rsidRPr="001A6336">
        <w:rPr>
          <w:rFonts w:ascii="Showcard Gothic" w:hAnsi="Showcard Gothic"/>
          <w:u w:val="single"/>
        </w:rPr>
        <w:t>amidoni,celuloza,glikogjeni</w:t>
      </w:r>
      <w:proofErr w:type="spellEnd"/>
      <w:proofErr w:type="gramEnd"/>
      <w:r w:rsidRPr="001A6336">
        <w:rPr>
          <w:rFonts w:ascii="Showcard Gothic" w:hAnsi="Showcard Gothic"/>
          <w:u w:val="single"/>
        </w:rPr>
        <w:t xml:space="preserve"> .</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Fotosinteza e karbohidrateve</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Është proces gjatë të cilit prej dioksid karboni dhe uji me ndihmën e energjisë së rrezeve të diellit dhe klorofilit prej kloroplasti të bimëve prodhohet oksigjeni dhe sheqernat (karbohidratet).</w:t>
      </w:r>
    </w:p>
    <w:p w:rsidR="00A31117" w:rsidRDefault="00A31117" w:rsidP="00A31117">
      <w:pPr>
        <w:rPr>
          <w:rFonts w:ascii="Showcard Gothic" w:hAnsi="Showcard Gothic"/>
          <w:u w:val="single"/>
          <w:vertAlign w:val="subscript"/>
          <w:lang w:val="sq-AL"/>
        </w:rPr>
      </w:pPr>
      <w:r w:rsidRPr="001A6336">
        <w:rPr>
          <w:rFonts w:ascii="Showcard Gothic" w:hAnsi="Showcard Gothic"/>
          <w:u w:val="single"/>
          <w:lang w:val="sq-AL"/>
        </w:rPr>
        <w:t>6CO</w:t>
      </w:r>
      <w:r w:rsidRPr="001A6336">
        <w:rPr>
          <w:rFonts w:ascii="Showcard Gothic" w:hAnsi="Showcard Gothic"/>
          <w:u w:val="single"/>
          <w:vertAlign w:val="subscript"/>
          <w:lang w:val="sq-AL"/>
        </w:rPr>
        <w:t>2</w:t>
      </w:r>
      <w:r w:rsidRPr="001A6336">
        <w:rPr>
          <w:rFonts w:ascii="Showcard Gothic" w:hAnsi="Showcard Gothic"/>
          <w:u w:val="single"/>
          <w:lang w:val="sq-AL"/>
        </w:rPr>
        <w:t xml:space="preserve"> + 6H</w:t>
      </w:r>
      <w:r w:rsidRPr="001A6336">
        <w:rPr>
          <w:rFonts w:ascii="Showcard Gothic" w:hAnsi="Showcard Gothic"/>
          <w:u w:val="single"/>
          <w:vertAlign w:val="subscript"/>
          <w:lang w:val="sq-AL"/>
        </w:rPr>
        <w:t>2</w:t>
      </w:r>
      <w:r w:rsidRPr="001A6336">
        <w:rPr>
          <w:rFonts w:ascii="Showcard Gothic" w:hAnsi="Showcard Gothic"/>
          <w:u w:val="single"/>
          <w:lang w:val="sq-AL"/>
        </w:rPr>
        <w:t xml:space="preserve">O </w:t>
      </w:r>
      <w:r w:rsidRPr="001A6336">
        <w:rPr>
          <w:rFonts w:ascii="Showcard Gothic" w:hAnsi="Showcard Gothic"/>
          <w:u w:val="single"/>
          <w:lang w:val="sq-AL"/>
        </w:rPr>
        <w:sym w:font="Wingdings" w:char="F0E0"/>
      </w:r>
      <w:r w:rsidRPr="001A6336">
        <w:rPr>
          <w:rFonts w:ascii="Showcard Gothic" w:hAnsi="Showcard Gothic"/>
          <w:u w:val="single"/>
          <w:lang w:val="sq-AL"/>
        </w:rPr>
        <w:t xml:space="preserve"> 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6</w:t>
      </w:r>
      <w:r w:rsidRPr="001A6336">
        <w:rPr>
          <w:rFonts w:ascii="Showcard Gothic" w:hAnsi="Showcard Gothic"/>
          <w:u w:val="single"/>
          <w:lang w:val="sq-AL"/>
        </w:rPr>
        <w:t xml:space="preserve"> + 6O</w:t>
      </w:r>
      <w:r w:rsidRPr="001A6336">
        <w:rPr>
          <w:rFonts w:ascii="Showcard Gothic" w:hAnsi="Showcard Gothic"/>
          <w:u w:val="single"/>
          <w:vertAlign w:val="subscript"/>
          <w:lang w:val="sq-AL"/>
        </w:rPr>
        <w:t>2</w:t>
      </w:r>
    </w:p>
    <w:p w:rsidR="00293246" w:rsidRPr="001A6336" w:rsidRDefault="00293246" w:rsidP="00293246">
      <w:pPr>
        <w:rPr>
          <w:rFonts w:ascii="Showcard Gothic" w:hAnsi="Showcard Gothic"/>
          <w:u w:val="single"/>
        </w:rPr>
      </w:pPr>
      <w:r>
        <w:rPr>
          <w:rFonts w:ascii="Showcard Gothic" w:hAnsi="Showcard Gothic"/>
          <w:noProof/>
          <w:u w:val="single"/>
          <w:vertAlign w:val="subscript"/>
        </w:rPr>
        <w:drawing>
          <wp:inline distT="0" distB="0" distL="0" distR="0" wp14:anchorId="631D609D" wp14:editId="79106476">
            <wp:extent cx="7286625" cy="1452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6625" cy="1452654"/>
                    </a:xfrm>
                    <a:prstGeom prst="rect">
                      <a:avLst/>
                    </a:prstGeom>
                    <a:noFill/>
                  </pic:spPr>
                </pic:pic>
              </a:graphicData>
            </a:graphic>
          </wp:inline>
        </w:drawing>
      </w:r>
      <w:r w:rsidRPr="00293246">
        <w:rPr>
          <w:rFonts w:ascii="Showcard Gothic" w:hAnsi="Showcard Gothic"/>
          <w:u w:val="single"/>
        </w:rPr>
        <w:t xml:space="preserve"> </w:t>
      </w:r>
    </w:p>
    <w:p w:rsidR="00293246" w:rsidRPr="00293246" w:rsidRDefault="00D91329" w:rsidP="00A31117">
      <w:pPr>
        <w:rPr>
          <w:rFonts w:ascii="Showcard Gothic" w:hAnsi="Showcard Gothic"/>
          <w:u w:val="single"/>
          <w:vertAlign w:val="subscript"/>
          <w:lang w:val="sq-AL"/>
        </w:rPr>
      </w:pPr>
      <w:r w:rsidRPr="001A6336">
        <w:rPr>
          <w:rFonts w:ascii="Showcard Gothic" w:hAnsi="Showcard Gothic"/>
          <w:noProof/>
          <w:u w:val="single"/>
        </w:rPr>
        <w:lastRenderedPageBreak/>
        <w:drawing>
          <wp:anchor distT="0" distB="0" distL="114300" distR="114300" simplePos="0" relativeHeight="251658240" behindDoc="0" locked="0" layoutInCell="1" allowOverlap="0" wp14:anchorId="0E9F9A05" wp14:editId="1BE45FFA">
            <wp:simplePos x="0" y="0"/>
            <wp:positionH relativeFrom="column">
              <wp:posOffset>295275</wp:posOffset>
            </wp:positionH>
            <wp:positionV relativeFrom="line">
              <wp:posOffset>-47625</wp:posOffset>
            </wp:positionV>
            <wp:extent cx="8763000" cy="6991350"/>
            <wp:effectExtent l="0" t="0" r="0" b="0"/>
            <wp:wrapSquare wrapText="bothSides"/>
            <wp:docPr id="3" name="Picture 3" descr="monosaka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osakar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0" cy="6991350"/>
                    </a:xfrm>
                    <a:prstGeom prst="rect">
                      <a:avLst/>
                    </a:prstGeom>
                    <a:noFill/>
                  </pic:spPr>
                </pic:pic>
              </a:graphicData>
            </a:graphic>
            <wp14:sizeRelH relativeFrom="page">
              <wp14:pctWidth>0</wp14:pctWidth>
            </wp14:sizeRelH>
            <wp14:sizeRelV relativeFrom="page">
              <wp14:pctHeight>0</wp14:pctHeight>
            </wp14:sizeRelV>
          </wp:anchor>
        </w:drawing>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lastRenderedPageBreak/>
        <w:t>Monosakaridet ( C</w:t>
      </w:r>
      <w:r w:rsidRPr="001A6336">
        <w:rPr>
          <w:rFonts w:ascii="Showcard Gothic" w:hAnsi="Showcard Gothic"/>
          <w:u w:val="single"/>
          <w:vertAlign w:val="subscript"/>
          <w:lang w:val="af-ZA"/>
        </w:rPr>
        <w:t>6</w:t>
      </w:r>
      <w:r w:rsidRPr="001A6336">
        <w:rPr>
          <w:rFonts w:ascii="Showcard Gothic" w:hAnsi="Showcard Gothic"/>
          <w:u w:val="single"/>
          <w:lang w:val="af-ZA"/>
        </w:rPr>
        <w:t>H</w:t>
      </w:r>
      <w:r w:rsidRPr="001A6336">
        <w:rPr>
          <w:rFonts w:ascii="Showcard Gothic" w:hAnsi="Showcard Gothic"/>
          <w:u w:val="single"/>
          <w:vertAlign w:val="subscript"/>
          <w:lang w:val="af-ZA"/>
        </w:rPr>
        <w:t>12</w:t>
      </w:r>
      <w:r w:rsidRPr="001A6336">
        <w:rPr>
          <w:rFonts w:ascii="Showcard Gothic" w:hAnsi="Showcard Gothic"/>
          <w:u w:val="single"/>
          <w:lang w:val="af-ZA"/>
        </w:rPr>
        <w:t>O</w:t>
      </w:r>
      <w:r w:rsidRPr="001A6336">
        <w:rPr>
          <w:rFonts w:ascii="Showcard Gothic" w:hAnsi="Showcard Gothic"/>
          <w:u w:val="single"/>
          <w:vertAlign w:val="subscript"/>
          <w:lang w:val="af-ZA"/>
        </w:rPr>
        <w:t>6</w:t>
      </w:r>
      <w:r w:rsidRPr="001A6336">
        <w:rPr>
          <w:rFonts w:ascii="Showcard Gothic" w:hAnsi="Showcard Gothic"/>
          <w:u w:val="single"/>
          <w:lang w:val="af-ZA"/>
        </w:rPr>
        <w:t xml:space="preserve"> )</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Monosakaridet i përkasin grupit me të thjeshtë të sheqerit. Këto janë alkoole shumëhidroksilike që në molekulat a tyre përmbajnë një grup aldeid ose keton. Prandaj, monosakaridet janë produktet e para oksiduese të alkooleve polihidroksilike.</w:t>
      </w:r>
    </w:p>
    <w:p w:rsidR="00A31117" w:rsidRPr="005A1E35" w:rsidRDefault="00A31117" w:rsidP="00A31117">
      <w:pPr>
        <w:rPr>
          <w:rFonts w:ascii="Showcard Gothic" w:hAnsi="Showcard Gothic"/>
          <w:u w:val="single"/>
          <w:lang w:val="sq-AL"/>
        </w:rPr>
      </w:pPr>
      <w:r w:rsidRPr="001A6336">
        <w:rPr>
          <w:rFonts w:ascii="Showcard Gothic" w:hAnsi="Showcard Gothic"/>
          <w:u w:val="single"/>
          <w:lang w:val="sq-AL"/>
        </w:rPr>
        <w:t xml:space="preserve">Monosakaridet janë të ndara sipas numrit të atomeve të oksigjenit që gjenden në molekulat e tyre, në dioze, trioze, tetroze, pentoze, heksoze e tj., e sipas grupeve funksionale të molekulave të tyre në aldoze (nëse e përmbajnë grupin aldeid) e ketoze (nëse e përmbajnë grupin keton). </w:t>
      </w:r>
      <w:r w:rsidRPr="001A6336">
        <w:rPr>
          <w:rFonts w:ascii="Showcard Gothic" w:hAnsi="Showcard Gothic"/>
          <w:u w:val="single"/>
          <w:lang w:val="af-ZA"/>
        </w:rPr>
        <w:t>Monosakaride – Pentoz: C</w:t>
      </w:r>
      <w:r w:rsidRPr="001A6336">
        <w:rPr>
          <w:rFonts w:ascii="Showcard Gothic" w:hAnsi="Showcard Gothic"/>
          <w:u w:val="single"/>
          <w:vertAlign w:val="subscript"/>
          <w:lang w:val="af-ZA"/>
        </w:rPr>
        <w:t>5</w:t>
      </w:r>
      <w:r w:rsidRPr="001A6336">
        <w:rPr>
          <w:rFonts w:ascii="Showcard Gothic" w:hAnsi="Showcard Gothic"/>
          <w:u w:val="single"/>
          <w:lang w:val="af-ZA"/>
        </w:rPr>
        <w:t>H</w:t>
      </w:r>
      <w:r w:rsidRPr="001A6336">
        <w:rPr>
          <w:rFonts w:ascii="Showcard Gothic" w:hAnsi="Showcard Gothic"/>
          <w:u w:val="single"/>
          <w:vertAlign w:val="subscript"/>
          <w:lang w:val="af-ZA"/>
        </w:rPr>
        <w:t>10</w:t>
      </w:r>
      <w:r w:rsidRPr="001A6336">
        <w:rPr>
          <w:rFonts w:ascii="Showcard Gothic" w:hAnsi="Showcard Gothic"/>
          <w:u w:val="single"/>
          <w:lang w:val="af-ZA"/>
        </w:rPr>
        <w:t>O</w:t>
      </w:r>
      <w:r w:rsidRPr="001A6336">
        <w:rPr>
          <w:rFonts w:ascii="Showcard Gothic" w:hAnsi="Showcard Gothic"/>
          <w:u w:val="single"/>
          <w:vertAlign w:val="subscript"/>
          <w:lang w:val="af-ZA"/>
        </w:rPr>
        <w:t>5</w:t>
      </w:r>
      <w:r w:rsidRPr="001A6336">
        <w:rPr>
          <w:rFonts w:ascii="Showcard Gothic" w:hAnsi="Showcard Gothic"/>
          <w:u w:val="single"/>
          <w:lang w:val="af-ZA"/>
        </w:rPr>
        <w:t>-Riboza</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Heksoz: C</w:t>
      </w:r>
      <w:r w:rsidRPr="001A6336">
        <w:rPr>
          <w:rFonts w:ascii="Showcard Gothic" w:hAnsi="Showcard Gothic"/>
          <w:u w:val="single"/>
          <w:vertAlign w:val="subscript"/>
          <w:lang w:val="af-ZA"/>
        </w:rPr>
        <w:t>6</w:t>
      </w:r>
      <w:r w:rsidRPr="001A6336">
        <w:rPr>
          <w:rFonts w:ascii="Showcard Gothic" w:hAnsi="Showcard Gothic"/>
          <w:u w:val="single"/>
          <w:lang w:val="af-ZA"/>
        </w:rPr>
        <w:t>H</w:t>
      </w:r>
      <w:r w:rsidRPr="001A6336">
        <w:rPr>
          <w:rFonts w:ascii="Showcard Gothic" w:hAnsi="Showcard Gothic"/>
          <w:u w:val="single"/>
          <w:vertAlign w:val="subscript"/>
          <w:lang w:val="af-ZA"/>
        </w:rPr>
        <w:t>12</w:t>
      </w:r>
      <w:r w:rsidRPr="001A6336">
        <w:rPr>
          <w:rFonts w:ascii="Showcard Gothic" w:hAnsi="Showcard Gothic"/>
          <w:u w:val="single"/>
          <w:lang w:val="af-ZA"/>
        </w:rPr>
        <w:t>O</w:t>
      </w:r>
      <w:r w:rsidRPr="001A6336">
        <w:rPr>
          <w:rFonts w:ascii="Showcard Gothic" w:hAnsi="Showcard Gothic"/>
          <w:u w:val="single"/>
          <w:vertAlign w:val="subscript"/>
          <w:lang w:val="af-ZA"/>
        </w:rPr>
        <w:t>6</w:t>
      </w:r>
      <w:r w:rsidRPr="001A6336">
        <w:rPr>
          <w:rFonts w:ascii="Showcard Gothic" w:hAnsi="Showcard Gothic"/>
          <w:u w:val="single"/>
          <w:lang w:val="af-ZA"/>
        </w:rPr>
        <w:t xml:space="preserve"> –Glukozi-Fruktozi</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Monosakaridet janë shqerna të thjeshta të cilat me hidroliz nuk mund të zberthehën në sheqerna më të thjeshta.</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Monosakaridet (sheqernat e thjeshta), janë komponime të cilat përbehën vetëm prej një molekule të sheqerit dhe 5-6 atomeve të karbonit, dhe të tjerat të oksigjenit dhe hidrogjenit.</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Prej monosakarideve më të rëndsishëm janë pentozat me formul molekulare C</w:t>
      </w:r>
      <w:r w:rsidRPr="001A6336">
        <w:rPr>
          <w:rFonts w:ascii="Showcard Gothic" w:hAnsi="Showcard Gothic"/>
          <w:u w:val="single"/>
          <w:vertAlign w:val="subscript"/>
          <w:lang w:val="af-ZA"/>
        </w:rPr>
        <w:t>5</w:t>
      </w:r>
      <w:r w:rsidRPr="001A6336">
        <w:rPr>
          <w:rFonts w:ascii="Showcard Gothic" w:hAnsi="Showcard Gothic"/>
          <w:u w:val="single"/>
          <w:lang w:val="af-ZA"/>
        </w:rPr>
        <w:t>H</w:t>
      </w:r>
      <w:r w:rsidRPr="001A6336">
        <w:rPr>
          <w:rFonts w:ascii="Showcard Gothic" w:hAnsi="Showcard Gothic"/>
          <w:u w:val="single"/>
          <w:vertAlign w:val="subscript"/>
          <w:lang w:val="af-ZA"/>
        </w:rPr>
        <w:t>10</w:t>
      </w:r>
      <w:r w:rsidRPr="001A6336">
        <w:rPr>
          <w:rFonts w:ascii="Showcard Gothic" w:hAnsi="Showcard Gothic"/>
          <w:u w:val="single"/>
          <w:lang w:val="af-ZA"/>
        </w:rPr>
        <w:t>O</w:t>
      </w:r>
      <w:r w:rsidRPr="001A6336">
        <w:rPr>
          <w:rFonts w:ascii="Showcard Gothic" w:hAnsi="Showcard Gothic"/>
          <w:u w:val="single"/>
          <w:vertAlign w:val="subscript"/>
          <w:lang w:val="af-ZA"/>
        </w:rPr>
        <w:t>5</w:t>
      </w:r>
      <w:r w:rsidRPr="001A6336">
        <w:rPr>
          <w:rFonts w:ascii="Showcard Gothic" w:hAnsi="Showcard Gothic"/>
          <w:u w:val="single"/>
          <w:lang w:val="af-ZA"/>
        </w:rPr>
        <w:t xml:space="preserve"> .</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 xml:space="preserve">Pentozat më të rëndsishme janë riboza dhe dezoksiriboza, që janë njësi përbërse të nukleoproteinave , nga të cilat është e ndertuar bërthama e qelizave të gjalla . </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Prej të gjitha monosakarideve më të rëndësishmet janë heksozet. Ato janë shumë të shpërndara në natyrë: ka shumë në produkte të ëmbla në gjendje të lirë, e me sasi më të madhe gjenden në formë të disakarideve dhe të polisakarideve. Glukoza dhe fruktoza luajnë rol të rëndësishëm në botën bimore e shtazore.</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 xml:space="preserve">Heksozet më me rendesi janë glukoza dhe fruktoza. </w:t>
      </w:r>
    </w:p>
    <w:p w:rsidR="00A31117" w:rsidRPr="001A6336" w:rsidRDefault="00A31117" w:rsidP="00A31117">
      <w:pPr>
        <w:rPr>
          <w:rFonts w:ascii="Showcard Gothic" w:hAnsi="Showcard Gothic"/>
          <w:u w:val="single"/>
          <w:lang w:val="af-ZA"/>
        </w:rPr>
      </w:pPr>
      <w:r w:rsidRPr="001A6336">
        <w:rPr>
          <w:rFonts w:ascii="Showcard Gothic" w:hAnsi="Showcard Gothic"/>
          <w:u w:val="single"/>
          <w:lang w:val="af-ZA"/>
        </w:rPr>
        <w:t xml:space="preserve">Glukoza është aldoz me grupin funksional aldehid , ndërsa </w:t>
      </w:r>
    </w:p>
    <w:p w:rsidR="00A31117" w:rsidRPr="001A6336" w:rsidRDefault="00D91329" w:rsidP="00A31117">
      <w:pPr>
        <w:rPr>
          <w:rFonts w:ascii="Showcard Gothic" w:hAnsi="Showcard Gothic"/>
          <w:u w:val="single"/>
          <w:lang w:val="af-ZA"/>
        </w:rPr>
      </w:pPr>
      <w:r w:rsidRPr="001A6336">
        <w:rPr>
          <w:rFonts w:ascii="Showcard Gothic" w:hAnsi="Showcard Gothic"/>
          <w:noProof/>
          <w:u w:val="single"/>
        </w:rPr>
        <w:lastRenderedPageBreak/>
        <w:drawing>
          <wp:anchor distT="0" distB="0" distL="114300" distR="114300" simplePos="0" relativeHeight="251660288" behindDoc="0" locked="0" layoutInCell="1" allowOverlap="0" wp14:anchorId="403B3074" wp14:editId="39BEB499">
            <wp:simplePos x="0" y="0"/>
            <wp:positionH relativeFrom="column">
              <wp:align>right</wp:align>
            </wp:positionH>
            <wp:positionV relativeFrom="line">
              <wp:align>top</wp:align>
            </wp:positionV>
            <wp:extent cx="3682365" cy="6104255"/>
            <wp:effectExtent l="0" t="0" r="0" b="0"/>
            <wp:wrapSquare wrapText="bothSides"/>
            <wp:docPr id="12" name="Picture 12" descr="Glukoza perdor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ukoza perdori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872" cy="6104255"/>
                    </a:xfrm>
                    <a:prstGeom prst="rect">
                      <a:avLst/>
                    </a:prstGeom>
                    <a:noFill/>
                  </pic:spPr>
                </pic:pic>
              </a:graphicData>
            </a:graphic>
            <wp14:sizeRelH relativeFrom="page">
              <wp14:pctWidth>0</wp14:pctWidth>
            </wp14:sizeRelH>
            <wp14:sizeRelV relativeFrom="page">
              <wp14:pctHeight>0</wp14:pctHeight>
            </wp14:sizeRelV>
          </wp:anchor>
        </w:drawing>
      </w:r>
      <w:r w:rsidR="00A31117" w:rsidRPr="001A6336">
        <w:rPr>
          <w:rFonts w:ascii="Showcard Gothic" w:hAnsi="Showcard Gothic"/>
          <w:u w:val="single"/>
          <w:lang w:val="af-ZA"/>
        </w:rPr>
        <w:t>Fruktoza është ketoz me grup funksional keton. Glukoza dhe Fruktoza kanë formul molekulare të njejtë por formul strukturale të ndryshëm.Monosakaridet ekzistojnë në formë vargore(lineare) dhe ciklike (unazore).</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Vetitë e monosakarideve</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 xml:space="preserve">Monosakaridet janë substanca kristalore të pangjyrë, në ujë treten lehtë; në alkoolin absolut janë pak të tretshme, e në eter praktikisht janë të patretshme. Të gjitha ato janë me shije të ëmbël, me rastin e nxemjes karbonizohen. </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 xml:space="preserve">Monosakaridet u përkasin substancave optikisht aktive. </w:t>
      </w:r>
    </w:p>
    <w:p w:rsidR="00A31117" w:rsidRPr="001A6336" w:rsidRDefault="00A31117" w:rsidP="00A31117">
      <w:pPr>
        <w:rPr>
          <w:rFonts w:ascii="Showcard Gothic" w:hAnsi="Showcard Gothic"/>
          <w:u w:val="single"/>
          <w:lang w:val="sq-AL"/>
        </w:rPr>
      </w:pPr>
      <w:r w:rsidRPr="001A6336">
        <w:rPr>
          <w:rFonts w:ascii="Showcard Gothic" w:hAnsi="Showcard Gothic"/>
          <w:u w:val="single"/>
          <w:lang w:val="sq-AL"/>
        </w:rPr>
        <w:t>etitë kimike i kanë të ngjashme me vetitë e aldeideve e të ketoneve, e, për këtë arësye, monosakaridet mund të vërtetohen me disa reaksione të njëjta me të cilat vërtetohen aldeidet e ketonet. kështu, për shembëll, redukojnë tretjen alkalike të kupri-sulfatit respektivisht kupri-hidroksidit, pastaj tretjen amoniakate të argjendit — sajojnë pasqyrë të argjendit etj.</w:t>
      </w:r>
    </w:p>
    <w:p w:rsidR="00693661" w:rsidRPr="00293246" w:rsidRDefault="00693661" w:rsidP="00693661">
      <w:pPr>
        <w:rPr>
          <w:rFonts w:ascii="Showcard Gothic" w:hAnsi="Showcard Gothic"/>
          <w:u w:val="single"/>
          <w:vertAlign w:val="subscript"/>
          <w:lang w:val="sq-AL"/>
        </w:rPr>
      </w:pPr>
      <w:r w:rsidRPr="001A6336">
        <w:rPr>
          <w:rFonts w:ascii="Showcard Gothic" w:hAnsi="Showcard Gothic"/>
          <w:u w:val="single"/>
          <w:lang w:val="sq-AL"/>
        </w:rPr>
        <w:t>Glukoza ( Sheqer i rrushit) 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6</w:t>
      </w:r>
      <w:r w:rsidRPr="001A6336">
        <w:rPr>
          <w:rFonts w:ascii="Showcard Gothic" w:hAnsi="Showcard Gothic"/>
          <w:u w:val="single"/>
          <w:lang w:val="sq-AL"/>
        </w:rPr>
        <w:t>Glukoza është monosakarid më i thjesht dhe më i rëndësishëm si dhe më i përhapur në natyr. Me formula e glukozës është: 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6</w:t>
      </w:r>
      <w:r w:rsidRPr="001A6336">
        <w:rPr>
          <w:rFonts w:ascii="Showcard Gothic" w:hAnsi="Showcard Gothic"/>
          <w:u w:val="single"/>
          <w:lang w:val="sq-AL"/>
        </w:rPr>
        <w:t xml:space="preserve"> .Glukoza, 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6</w:t>
      </w:r>
      <w:r w:rsidRPr="001A6336">
        <w:rPr>
          <w:rFonts w:ascii="Showcard Gothic" w:hAnsi="Showcard Gothic"/>
          <w:u w:val="single"/>
          <w:lang w:val="sq-AL"/>
        </w:rPr>
        <w:t>, sheqeri i rrushit, (dekstroza — e sjell rrafshin e dritës së polarizuar në të djathtë).Glukoza është lëndë e ëmbël, e tretshme në ujë, që gjendet kryesisht në frutat e sidomos te rrushi dhe që është shumë e rëndësishme për organizmin. Ndryshe quhet edhe sheqeri i rrushit. Glikoza gjendet e lirë në lëngun e shumëllojtë të pemëve, pastaj e lidhur në formë të dysakarideve dhe të polisakarideve më të përhapura, amidonit dhe celulozës. Glukoza gjendet si përbërës i përhershëm i gjakut (afër 0,l%) në gjakun e diabetëve ka gjer 0,6% ; në urinën normale ka pak glukozë, e në urinën e diabetëve pak më shumë. Në gjendje të lirë gjindet në shumë lengje ,por me tepër gjindet në lëngun e rrushit 22% , në fruta , në mjalt, në gjakë 0.1 %, në urin 0.04 % .</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Në formë të lidhur gjindet në disakaride dhe në polisakaride të ndryshme.</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lastRenderedPageBreak/>
        <w:t>Glukoza është lëndë kristalore me ngjyr të bardhë me shije të ëmbël ,tretet lehtë në ujë ,ndërsa në tretsa organik nuk tretet.</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 xml:space="preserve">Te Njeriu i sëmur sasia e glukozes rritet në urinë. </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Glukoza është sheqer reduktues .</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Me oksidimin e glukozës në qeliz lirohet energji e nevojshme për funksionimin e organizmit të njeriut, si vijon reakcioni :</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 xml:space="preserve">6 </w:t>
      </w:r>
      <w:r w:rsidRPr="001A6336">
        <w:rPr>
          <w:rFonts w:ascii="Showcard Gothic" w:hAnsi="Showcard Gothic"/>
          <w:u w:val="single"/>
          <w:lang w:val="sq-AL"/>
        </w:rPr>
        <w:t>(aq) + 6 O</w:t>
      </w:r>
      <w:r w:rsidRPr="001A6336">
        <w:rPr>
          <w:rFonts w:ascii="Showcard Gothic" w:hAnsi="Showcard Gothic"/>
          <w:u w:val="single"/>
          <w:vertAlign w:val="subscript"/>
          <w:lang w:val="sq-AL"/>
        </w:rPr>
        <w:t xml:space="preserve">2 (g) = </w:t>
      </w:r>
      <w:r w:rsidRPr="001A6336">
        <w:rPr>
          <w:rFonts w:ascii="Showcard Gothic" w:hAnsi="Showcard Gothic"/>
          <w:u w:val="single"/>
          <w:lang w:val="sq-AL"/>
        </w:rPr>
        <w:t>6CO</w:t>
      </w:r>
      <w:r w:rsidRPr="001A6336">
        <w:rPr>
          <w:rFonts w:ascii="Showcard Gothic" w:hAnsi="Showcard Gothic"/>
          <w:u w:val="single"/>
          <w:vertAlign w:val="subscript"/>
          <w:lang w:val="sq-AL"/>
        </w:rPr>
        <w:t>2</w:t>
      </w:r>
      <w:r w:rsidRPr="001A6336">
        <w:rPr>
          <w:rFonts w:ascii="Showcard Gothic" w:hAnsi="Showcard Gothic"/>
          <w:u w:val="single"/>
          <w:lang w:val="sq-AL"/>
        </w:rPr>
        <w:t xml:space="preserve"> (g) + 6H</w:t>
      </w:r>
      <w:r w:rsidRPr="001A6336">
        <w:rPr>
          <w:rFonts w:ascii="Showcard Gothic" w:hAnsi="Showcard Gothic"/>
          <w:u w:val="single"/>
          <w:vertAlign w:val="subscript"/>
          <w:lang w:val="sq-AL"/>
        </w:rPr>
        <w:t>2</w:t>
      </w:r>
      <w:r w:rsidRPr="001A6336">
        <w:rPr>
          <w:rFonts w:ascii="Showcard Gothic" w:hAnsi="Showcard Gothic"/>
          <w:u w:val="single"/>
          <w:lang w:val="sq-AL"/>
        </w:rPr>
        <w:t>0 (l) + energjia</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Organizmi i njeriut glukozën e merrë nëpërmjet ushqimit, në form sheqeri dhe amidoni .Teprica e glukozës grumbullohet si ushqim rezerv në mëlqi dhe në muskuj duke u shëndërruar në glikogjen.</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Glukoza përdoret për përgaditjen e ëmbëlsirave , shurupave, pijeve freskuese , çokoladave, kurse në mjeksi u jepet të semurve në formë infuzioni si mjet përforcues i organizmit të njeriut. Perdoret gjithashtu si mjet reduktues , për perfitimin e etanolit , të mendafshit artificial, lëkurës etj. Struktura ciklike e glukozës paraqitet në kë mënyr.</w:t>
      </w:r>
    </w:p>
    <w:p w:rsidR="00693661" w:rsidRPr="001A6336" w:rsidRDefault="00293246" w:rsidP="00693661">
      <w:pPr>
        <w:rPr>
          <w:rFonts w:ascii="Showcard Gothic" w:hAnsi="Showcard Gothic"/>
          <w:u w:val="single"/>
          <w:lang w:val="sq-AL"/>
        </w:rPr>
      </w:pPr>
      <w:r w:rsidRPr="001A6336">
        <w:rPr>
          <w:rFonts w:ascii="Showcard Gothic" w:hAnsi="Showcard Gothic"/>
          <w:noProof/>
          <w:u w:val="single"/>
        </w:rPr>
        <w:drawing>
          <wp:inline distT="0" distB="0" distL="0" distR="0" wp14:anchorId="77166ADA" wp14:editId="320E126D">
            <wp:extent cx="3390900" cy="2477640"/>
            <wp:effectExtent l="0" t="0" r="0" b="0"/>
            <wp:docPr id="10" name="Picture 10" descr="Glukoza me rend te h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ukoza me rend te hap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477640"/>
                    </a:xfrm>
                    <a:prstGeom prst="rect">
                      <a:avLst/>
                    </a:prstGeom>
                    <a:noFill/>
                    <a:ln>
                      <a:noFill/>
                    </a:ln>
                  </pic:spPr>
                </pic:pic>
              </a:graphicData>
            </a:graphic>
          </wp:inline>
        </w:drawing>
      </w:r>
      <w:r w:rsidR="00693661" w:rsidRPr="001A6336">
        <w:rPr>
          <w:rFonts w:ascii="Showcard Gothic" w:hAnsi="Showcard Gothic"/>
          <w:noProof/>
          <w:u w:val="single"/>
        </w:rPr>
        <w:drawing>
          <wp:inline distT="0" distB="0" distL="0" distR="0" wp14:anchorId="60E5A25B" wp14:editId="64927731">
            <wp:extent cx="2419350" cy="1800225"/>
            <wp:effectExtent l="0" t="0" r="0" b="9525"/>
            <wp:docPr id="11" name="Picture 11" descr="Glikoza forma cik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koza forma cikli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r w:rsidR="00C41960" w:rsidRPr="001A6336">
        <w:rPr>
          <w:rFonts w:ascii="Showcard Gothic" w:hAnsi="Showcard Gothic"/>
          <w:noProof/>
          <w:u w:val="single"/>
        </w:rPr>
        <w:drawing>
          <wp:inline distT="0" distB="0" distL="0" distR="0" wp14:anchorId="6A2178B9" wp14:editId="21213889">
            <wp:extent cx="1590675" cy="1323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r w:rsidR="00C41960" w:rsidRPr="001A6336">
        <w:rPr>
          <w:rFonts w:ascii="Showcard Gothic" w:hAnsi="Showcard Gothic"/>
          <w:noProof/>
          <w:u w:val="single"/>
        </w:rPr>
        <w:drawing>
          <wp:inline distT="0" distB="0" distL="0" distR="0" wp14:anchorId="2C2914EB" wp14:editId="3F143331">
            <wp:extent cx="1600200"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inline>
        </w:drawing>
      </w:r>
    </w:p>
    <w:p w:rsidR="00C41960" w:rsidRPr="001A6336" w:rsidRDefault="00C41960" w:rsidP="00693661">
      <w:pPr>
        <w:rPr>
          <w:rFonts w:ascii="Showcard Gothic" w:hAnsi="Showcard Gothic"/>
          <w:u w:val="single"/>
          <w:lang w:val="sq-AL"/>
        </w:rPr>
      </w:pP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Pr>
          <w:rFonts w:ascii="Showcard Gothic" w:hAnsi="Showcard Gothic"/>
          <w:u w:val="single"/>
          <w:lang w:val="sq-AL"/>
        </w:rPr>
        <w:tab/>
      </w:r>
      <w:r w:rsidRPr="00C41960">
        <w:rPr>
          <w:rFonts w:ascii="Showcard Gothic" w:hAnsi="Showcard Gothic"/>
          <w:u w:val="single"/>
          <w:lang w:val="sq-AL"/>
        </w:rPr>
        <w:t xml:space="preserve">glukopiranozi </w:t>
      </w:r>
      <w:r>
        <w:rPr>
          <w:rFonts w:ascii="Times New Roman" w:hAnsi="Times New Roman" w:cs="Times New Roman"/>
          <w:u w:val="single"/>
          <w:lang w:val="sq-AL"/>
        </w:rPr>
        <w:t xml:space="preserve">            </w:t>
      </w:r>
      <w:r w:rsidRPr="00C41960">
        <w:rPr>
          <w:rFonts w:ascii="Showcard Gothic" w:hAnsi="Showcard Gothic"/>
          <w:u w:val="single"/>
          <w:lang w:val="sq-AL"/>
        </w:rPr>
        <w:t>glukopiranozi</w:t>
      </w:r>
    </w:p>
    <w:p w:rsidR="00693661" w:rsidRPr="001A6336" w:rsidRDefault="00693661" w:rsidP="00693661">
      <w:pPr>
        <w:rPr>
          <w:rFonts w:ascii="Showcard Gothic" w:hAnsi="Showcard Gothic"/>
          <w:u w:val="single"/>
          <w:lang w:val="sq-AL"/>
        </w:rPr>
      </w:pP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w:t>
      </w:r>
    </w:p>
    <w:p w:rsidR="00693661" w:rsidRPr="001A6336" w:rsidRDefault="00693661" w:rsidP="00693661">
      <w:pPr>
        <w:rPr>
          <w:rFonts w:ascii="Showcard Gothic" w:hAnsi="Showcard Gothic"/>
          <w:u w:val="single"/>
          <w:lang w:val="sq-AL"/>
        </w:rPr>
      </w:pP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Glukoza industrialisht prodhohet me zbërthimin e amidonit ose të celulozës e, në gjendje të pastër, me zbërthimin hidrolitik të sheqer-kallamit.</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Shurupi që përftohet nga zierja e amidonit me acidet e zbutura (HCl ose H</w:t>
      </w:r>
      <w:r w:rsidRPr="001A6336">
        <w:rPr>
          <w:rFonts w:ascii="Showcard Gothic" w:hAnsi="Showcard Gothic"/>
          <w:u w:val="single"/>
          <w:vertAlign w:val="subscript"/>
          <w:lang w:val="sq-AL"/>
        </w:rPr>
        <w:t>2</w:t>
      </w:r>
      <w:r w:rsidRPr="001A6336">
        <w:rPr>
          <w:rFonts w:ascii="Showcard Gothic" w:hAnsi="Showcard Gothic"/>
          <w:u w:val="single"/>
          <w:lang w:val="sq-AL"/>
        </w:rPr>
        <w:t>SO</w:t>
      </w:r>
      <w:r w:rsidRPr="001A6336">
        <w:rPr>
          <w:rFonts w:ascii="Showcard Gothic" w:hAnsi="Showcard Gothic"/>
          <w:u w:val="single"/>
          <w:vertAlign w:val="subscript"/>
          <w:lang w:val="sq-AL"/>
        </w:rPr>
        <w:t>4</w:t>
      </w:r>
      <w:r w:rsidRPr="001A6336">
        <w:rPr>
          <w:rFonts w:ascii="Showcard Gothic" w:hAnsi="Showcard Gothic"/>
          <w:u w:val="single"/>
          <w:lang w:val="sq-AL"/>
        </w:rPr>
        <w:t>) përbëhet nga glukoza (,,sheqer patatet”).</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Glukoza kristalizohet nga tretësi i ujit me një molekulë të ujit kristalor, tretet në ujë; ka shije të ëmbël, shkrihet në afër 147°C.</w:t>
      </w:r>
    </w:p>
    <w:p w:rsidR="00693661" w:rsidRPr="001A6336" w:rsidRDefault="00693661" w:rsidP="00693661">
      <w:pPr>
        <w:rPr>
          <w:rFonts w:ascii="Showcard Gothic" w:hAnsi="Showcard Gothic"/>
          <w:u w:val="single"/>
          <w:lang w:val="sq-AL"/>
        </w:rPr>
      </w:pPr>
      <w:r w:rsidRPr="001A6336">
        <w:rPr>
          <w:rFonts w:ascii="Showcard Gothic" w:hAnsi="Showcard Gothic"/>
          <w:noProof/>
          <w:u w:val="single"/>
        </w:rPr>
        <w:drawing>
          <wp:inline distT="0" distB="0" distL="0" distR="0" wp14:anchorId="4B25F49C" wp14:editId="0A25E748">
            <wp:extent cx="6572250" cy="533400"/>
            <wp:effectExtent l="0" t="0" r="0" b="0"/>
            <wp:docPr id="7" name="Picture 7" descr="glukoza me cu ac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ukoza me cu ac g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533400"/>
                    </a:xfrm>
                    <a:prstGeom prst="rect">
                      <a:avLst/>
                    </a:prstGeom>
                    <a:noFill/>
                    <a:ln>
                      <a:noFill/>
                    </a:ln>
                  </pic:spPr>
                </pic:pic>
              </a:graphicData>
            </a:graphic>
          </wp:inline>
        </w:drawing>
      </w:r>
    </w:p>
    <w:p w:rsidR="00693661" w:rsidRPr="001A6336" w:rsidRDefault="00693661" w:rsidP="00693661">
      <w:pPr>
        <w:rPr>
          <w:rFonts w:ascii="Showcard Gothic" w:hAnsi="Showcard Gothic"/>
          <w:u w:val="single"/>
          <w:lang w:val="sq-AL"/>
        </w:rPr>
      </w:pP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Formulat konfigurative të glukozës, në formë të rendit të hapur dhe të mbyllur, paraqiten kështu:</w:t>
      </w:r>
    </w:p>
    <w:p w:rsidR="00693661" w:rsidRPr="001A6336" w:rsidRDefault="00693661" w:rsidP="00693661">
      <w:pPr>
        <w:rPr>
          <w:rFonts w:ascii="Showcard Gothic" w:hAnsi="Showcard Gothic"/>
          <w:u w:val="single"/>
          <w:lang w:val="sq-AL"/>
        </w:rPr>
      </w:pPr>
      <w:r w:rsidRPr="001A6336">
        <w:rPr>
          <w:rFonts w:ascii="Showcard Gothic" w:hAnsi="Showcard Gothic"/>
          <w:noProof/>
          <w:u w:val="single"/>
        </w:rPr>
        <w:drawing>
          <wp:inline distT="0" distB="0" distL="0" distR="0" wp14:anchorId="6B266A21" wp14:editId="3BC25DF0">
            <wp:extent cx="4314825" cy="2943225"/>
            <wp:effectExtent l="0" t="0" r="9525" b="9525"/>
            <wp:docPr id="6" name="Picture 6" descr="glukoza raporti me rend te hapur e cik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ukoza raporti me rend te hapur e cikli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943225"/>
                    </a:xfrm>
                    <a:prstGeom prst="rect">
                      <a:avLst/>
                    </a:prstGeom>
                    <a:noFill/>
                    <a:ln>
                      <a:noFill/>
                    </a:ln>
                  </pic:spPr>
                </pic:pic>
              </a:graphicData>
            </a:graphic>
          </wp:inline>
        </w:drawing>
      </w:r>
    </w:p>
    <w:p w:rsidR="00693661" w:rsidRPr="001A6336" w:rsidRDefault="00693661" w:rsidP="00693661">
      <w:pPr>
        <w:rPr>
          <w:rFonts w:ascii="Showcard Gothic" w:hAnsi="Showcard Gothic"/>
          <w:u w:val="single"/>
          <w:lang w:val="sq-AL"/>
        </w:rPr>
      </w:pP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lastRenderedPageBreak/>
        <w:t xml:space="preserve">Glukoza përmban </w:t>
      </w:r>
      <w:r w:rsidR="00D91329" w:rsidRPr="001A6336">
        <w:rPr>
          <w:rFonts w:ascii="Showcard Gothic" w:eastAsia="Times New Roman" w:hAnsi="Showcard Gothic" w:cs="Times New Roman"/>
          <w:noProof/>
          <w:sz w:val="24"/>
          <w:szCs w:val="24"/>
          <w:u w:val="single"/>
        </w:rPr>
        <w:drawing>
          <wp:anchor distT="0" distB="0" distL="114300" distR="114300" simplePos="0" relativeHeight="251662336" behindDoc="0" locked="0" layoutInCell="1" allowOverlap="0" wp14:anchorId="20D03140" wp14:editId="6DFE37DE">
            <wp:simplePos x="0" y="0"/>
            <wp:positionH relativeFrom="column">
              <wp:align>right</wp:align>
            </wp:positionH>
            <wp:positionV relativeFrom="line">
              <wp:align>top</wp:align>
            </wp:positionV>
            <wp:extent cx="7100570" cy="5524500"/>
            <wp:effectExtent l="0" t="0" r="5080" b="0"/>
            <wp:wrapSquare wrapText="bothSides"/>
            <wp:docPr id="18" name="Picture 18" descr="fruktoza ne perdo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uktoza ne perdor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4847" cy="5535426"/>
                    </a:xfrm>
                    <a:prstGeom prst="rect">
                      <a:avLst/>
                    </a:prstGeom>
                    <a:noFill/>
                  </pic:spPr>
                </pic:pic>
              </a:graphicData>
            </a:graphic>
            <wp14:sizeRelH relativeFrom="page">
              <wp14:pctWidth>0</wp14:pctWidth>
            </wp14:sizeRelH>
            <wp14:sizeRelV relativeFrom="page">
              <wp14:pctHeight>0</wp14:pctHeight>
            </wp14:sizeRelV>
          </wp:anchor>
        </w:drawing>
      </w:r>
      <w:r w:rsidRPr="001A6336">
        <w:rPr>
          <w:rFonts w:ascii="Showcard Gothic" w:hAnsi="Showcard Gothic"/>
          <w:u w:val="single"/>
          <w:lang w:val="sq-AL"/>
        </w:rPr>
        <w:t>grupin aldeid, por nuk i jep të gjitha reaksionet e aideideve; ajo ka numër relativisht të vogel molekulash me grup të lirë aldeidesh, e shumica e tyre sajohet në trajtë molekulash ciklike që janë sajuar nga reaksioni reciprok në mes të aldeideve dhe grupit hidroksilik, i cili gjendet në atomin 5 të karbonit. Kështu vjen gjer te formimi i unazës gjashtë-anëtarëshe heterociklike (trajta ciklike e glukozës).</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Me hidrogjenizimin katalitik glukoza kalon në alkoolin gjashtëhidroksilik sorbit, CH</w:t>
      </w:r>
      <w:r w:rsidRPr="001A6336">
        <w:rPr>
          <w:rFonts w:ascii="Showcard Gothic" w:hAnsi="Showcard Gothic"/>
          <w:u w:val="single"/>
          <w:vertAlign w:val="subscript"/>
          <w:lang w:val="sq-AL"/>
        </w:rPr>
        <w:t>2</w:t>
      </w:r>
      <w:r w:rsidRPr="001A6336">
        <w:rPr>
          <w:rFonts w:ascii="Showcard Gothic" w:hAnsi="Showcard Gothic"/>
          <w:u w:val="single"/>
          <w:lang w:val="sq-AL"/>
        </w:rPr>
        <w:t>OH—(CHOH)</w:t>
      </w:r>
      <w:r w:rsidRPr="001A6336">
        <w:rPr>
          <w:rFonts w:ascii="Showcard Gothic" w:hAnsi="Showcard Gothic"/>
          <w:u w:val="single"/>
          <w:vertAlign w:val="subscript"/>
          <w:lang w:val="sq-AL"/>
        </w:rPr>
        <w:t>4</w:t>
      </w:r>
      <w:r w:rsidRPr="001A6336">
        <w:rPr>
          <w:rFonts w:ascii="Showcard Gothic" w:hAnsi="Showcard Gothic"/>
          <w:u w:val="single"/>
          <w:lang w:val="sq-AL"/>
        </w:rPr>
        <w:t>-—CH</w:t>
      </w:r>
      <w:r w:rsidRPr="001A6336">
        <w:rPr>
          <w:rFonts w:ascii="Showcard Gothic" w:hAnsi="Showcard Gothic"/>
          <w:u w:val="single"/>
          <w:vertAlign w:val="subscript"/>
          <w:lang w:val="sq-AL"/>
        </w:rPr>
        <w:t>2</w:t>
      </w:r>
      <w:r w:rsidRPr="001A6336">
        <w:rPr>
          <w:rFonts w:ascii="Showcard Gothic" w:hAnsi="Showcard Gothic"/>
          <w:u w:val="single"/>
          <w:lang w:val="sq-AL"/>
        </w:rPr>
        <w:t>OH, e me oksidim sajon acidin glukoz njëbazik CH</w:t>
      </w:r>
      <w:r w:rsidRPr="001A6336">
        <w:rPr>
          <w:rFonts w:ascii="Showcard Gothic" w:hAnsi="Showcard Gothic"/>
          <w:u w:val="single"/>
          <w:vertAlign w:val="subscript"/>
          <w:lang w:val="sq-AL"/>
        </w:rPr>
        <w:t>2</w:t>
      </w:r>
      <w:r w:rsidRPr="001A6336">
        <w:rPr>
          <w:rFonts w:ascii="Showcard Gothic" w:hAnsi="Showcard Gothic"/>
          <w:u w:val="single"/>
          <w:lang w:val="sq-AL"/>
        </w:rPr>
        <w:t>OH—(CHOH)</w:t>
      </w:r>
      <w:r w:rsidRPr="001A6336">
        <w:rPr>
          <w:rFonts w:ascii="Showcard Gothic" w:hAnsi="Showcard Gothic"/>
          <w:u w:val="single"/>
          <w:vertAlign w:val="subscript"/>
          <w:lang w:val="sq-AL"/>
        </w:rPr>
        <w:t>4</w:t>
      </w:r>
      <w:r w:rsidRPr="001A6336">
        <w:rPr>
          <w:rFonts w:ascii="Showcard Gothic" w:hAnsi="Showcard Gothic"/>
          <w:u w:val="single"/>
          <w:lang w:val="sq-AL"/>
        </w:rPr>
        <w:t xml:space="preserve"> —COOH ose acidin sheqeror dybazik, HOOC—(CHOH)</w:t>
      </w:r>
      <w:r w:rsidRPr="001A6336">
        <w:rPr>
          <w:rFonts w:ascii="Showcard Gothic" w:hAnsi="Showcard Gothic"/>
          <w:u w:val="single"/>
          <w:vertAlign w:val="subscript"/>
          <w:lang w:val="sq-AL"/>
        </w:rPr>
        <w:t>4</w:t>
      </w:r>
      <w:r w:rsidRPr="001A6336">
        <w:rPr>
          <w:rFonts w:ascii="Showcard Gothic" w:hAnsi="Showcard Gothic"/>
          <w:u w:val="single"/>
          <w:lang w:val="sq-AL"/>
        </w:rPr>
        <w:t>—COOH.</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Glukoza i shtrohet zbërthimit fermentativ (në prani të zimazës), me ç’rast, si produkt i fundit, përftohet alkooli dhe gazi-karbonik:</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t>C</w:t>
      </w:r>
      <w:r w:rsidRPr="001A6336">
        <w:rPr>
          <w:rFonts w:ascii="Showcard Gothic" w:hAnsi="Showcard Gothic"/>
          <w:u w:val="single"/>
          <w:vertAlign w:val="subscript"/>
          <w:lang w:val="sq-AL"/>
        </w:rPr>
        <w:t>6</w:t>
      </w:r>
      <w:r w:rsidRPr="001A6336">
        <w:rPr>
          <w:rFonts w:ascii="Showcard Gothic" w:hAnsi="Showcard Gothic"/>
          <w:u w:val="single"/>
          <w:lang w:val="sq-AL"/>
        </w:rPr>
        <w:t>H</w:t>
      </w:r>
      <w:r w:rsidRPr="001A6336">
        <w:rPr>
          <w:rFonts w:ascii="Showcard Gothic" w:hAnsi="Showcard Gothic"/>
          <w:u w:val="single"/>
          <w:vertAlign w:val="subscript"/>
          <w:lang w:val="sq-AL"/>
        </w:rPr>
        <w:t>12</w:t>
      </w:r>
      <w:r w:rsidRPr="001A6336">
        <w:rPr>
          <w:rFonts w:ascii="Showcard Gothic" w:hAnsi="Showcard Gothic"/>
          <w:u w:val="single"/>
          <w:lang w:val="sq-AL"/>
        </w:rPr>
        <w:t>O</w:t>
      </w:r>
      <w:r w:rsidRPr="001A6336">
        <w:rPr>
          <w:rFonts w:ascii="Showcard Gothic" w:hAnsi="Showcard Gothic"/>
          <w:u w:val="single"/>
          <w:vertAlign w:val="subscript"/>
          <w:lang w:val="sq-AL"/>
        </w:rPr>
        <w:t xml:space="preserve">6 </w:t>
      </w:r>
      <w:r w:rsidRPr="001A6336">
        <w:rPr>
          <w:rFonts w:ascii="Showcard Gothic" w:hAnsi="Showcard Gothic"/>
          <w:u w:val="single"/>
          <w:lang w:val="sq-AL"/>
        </w:rPr>
        <w:sym w:font="Wingdings" w:char="F0E0"/>
      </w:r>
      <w:r w:rsidRPr="001A6336">
        <w:rPr>
          <w:rFonts w:ascii="Showcard Gothic" w:hAnsi="Showcard Gothic"/>
          <w:u w:val="single"/>
          <w:lang w:val="sq-AL"/>
        </w:rPr>
        <w:t xml:space="preserve"> 2C</w:t>
      </w:r>
      <w:r w:rsidRPr="001A6336">
        <w:rPr>
          <w:rFonts w:ascii="Showcard Gothic" w:hAnsi="Showcard Gothic"/>
          <w:u w:val="single"/>
          <w:vertAlign w:val="subscript"/>
          <w:lang w:val="sq-AL"/>
        </w:rPr>
        <w:t>2</w:t>
      </w:r>
      <w:r w:rsidRPr="001A6336">
        <w:rPr>
          <w:rFonts w:ascii="Showcard Gothic" w:hAnsi="Showcard Gothic"/>
          <w:u w:val="single"/>
          <w:lang w:val="sq-AL"/>
        </w:rPr>
        <w:t>H</w:t>
      </w:r>
      <w:r w:rsidRPr="001A6336">
        <w:rPr>
          <w:rFonts w:ascii="Showcard Gothic" w:hAnsi="Showcard Gothic"/>
          <w:u w:val="single"/>
          <w:vertAlign w:val="subscript"/>
          <w:lang w:val="sq-AL"/>
        </w:rPr>
        <w:t>5</w:t>
      </w:r>
      <w:r w:rsidRPr="001A6336">
        <w:rPr>
          <w:rFonts w:ascii="Showcard Gothic" w:hAnsi="Showcard Gothic"/>
          <w:u w:val="single"/>
          <w:lang w:val="sq-AL"/>
        </w:rPr>
        <w:t>----OH + 2CO</w:t>
      </w:r>
      <w:r w:rsidRPr="001A6336">
        <w:rPr>
          <w:rFonts w:ascii="Showcard Gothic" w:hAnsi="Showcard Gothic"/>
          <w:u w:val="single"/>
          <w:vertAlign w:val="subscript"/>
          <w:lang w:val="sq-AL"/>
        </w:rPr>
        <w:t>2</w:t>
      </w:r>
      <w:r w:rsidRPr="001A6336">
        <w:rPr>
          <w:rFonts w:ascii="Showcard Gothic" w:hAnsi="Showcard Gothic"/>
          <w:u w:val="single"/>
          <w:lang w:val="sq-AL"/>
        </w:rPr>
        <w:t xml:space="preserve"> .</w:t>
      </w:r>
    </w:p>
    <w:p w:rsidR="00693661" w:rsidRPr="001A6336" w:rsidRDefault="00693661" w:rsidP="00693661">
      <w:pPr>
        <w:rPr>
          <w:rFonts w:ascii="Showcard Gothic" w:hAnsi="Showcard Gothic"/>
          <w:u w:val="single"/>
          <w:lang w:val="sq-AL"/>
        </w:rPr>
      </w:pPr>
      <w:r w:rsidRPr="001A6336">
        <w:rPr>
          <w:rFonts w:ascii="Showcard Gothic" w:hAnsi="Showcard Gothic"/>
          <w:u w:val="single"/>
          <w:lang w:val="sq-AL"/>
        </w:rPr>
        <w:lastRenderedPageBreak/>
        <w:t>Glukoza përdoret në përgatitjen e ëmbëlsirave për arësye të shijes së vet të ëmbël (është pak më pak e ëmbël se sheqeri i rëndomtë), pastaj si mjet redukues në prodhimin e pasqyrave, për apretimin e pëlhurave e tj. Ka rol të rëndësishëm në organizmin e gjallë, në të cilin shumë shpejt resorbohet; me oksidimin e saj lirohet energjia e duhur për organizëm. Nga djegëja e një gram-molekule të glukozës lirohen afër 674 kcal=2821 KJ.</w:t>
      </w:r>
    </w:p>
    <w:p w:rsidR="00693661" w:rsidRPr="001A6336" w:rsidRDefault="00693661" w:rsidP="00693661">
      <w:pPr>
        <w:rPr>
          <w:rFonts w:ascii="Showcard Gothic" w:hAnsi="Showcard Gothic"/>
          <w:u w:val="single"/>
          <w:lang w:val="sq-AL"/>
        </w:rPr>
      </w:pPr>
    </w:p>
    <w:p w:rsidR="00693661" w:rsidRPr="001A6336" w:rsidRDefault="00693661" w:rsidP="00693661">
      <w:pPr>
        <w:tabs>
          <w:tab w:val="left" w:pos="1965"/>
        </w:tabs>
        <w:spacing w:after="0" w:line="240" w:lineRule="auto"/>
        <w:jc w:val="center"/>
        <w:rPr>
          <w:rFonts w:ascii="Showcard Gothic" w:eastAsia="Times New Roman" w:hAnsi="Showcard Gothic" w:cs="Times New Roman"/>
          <w:color w:val="993366"/>
          <w:sz w:val="28"/>
          <w:szCs w:val="28"/>
          <w:u w:val="single"/>
          <w:vertAlign w:val="subscript"/>
          <w:lang w:val="af-ZA"/>
        </w:rPr>
      </w:pPr>
      <w:r w:rsidRPr="001A6336">
        <w:rPr>
          <w:rFonts w:ascii="Showcard Gothic" w:eastAsia="Times New Roman" w:hAnsi="Showcard Gothic" w:cs="Times New Roman"/>
          <w:color w:val="993366"/>
          <w:sz w:val="28"/>
          <w:szCs w:val="28"/>
          <w:u w:val="single"/>
          <w:lang w:val="af-ZA"/>
        </w:rPr>
        <w:t>Fruktoza (</w:t>
      </w:r>
      <w:r w:rsidRPr="001A6336">
        <w:rPr>
          <w:rFonts w:ascii="Showcard Gothic" w:eastAsia="Times New Roman" w:hAnsi="Showcard Gothic" w:cs="Times New Roman"/>
          <w:color w:val="0000FF"/>
          <w:sz w:val="28"/>
          <w:szCs w:val="28"/>
          <w:u w:val="single"/>
          <w:lang w:val="af-ZA"/>
        </w:rPr>
        <w:t>Sheqeri i frutave</w:t>
      </w:r>
      <w:r w:rsidRPr="001A6336">
        <w:rPr>
          <w:rFonts w:ascii="Showcard Gothic" w:eastAsia="Times New Roman" w:hAnsi="Showcard Gothic" w:cs="Times New Roman"/>
          <w:color w:val="993366"/>
          <w:sz w:val="28"/>
          <w:szCs w:val="28"/>
          <w:u w:val="single"/>
          <w:lang w:val="af-ZA"/>
        </w:rPr>
        <w:t xml:space="preserve"> ) C</w:t>
      </w:r>
      <w:r w:rsidRPr="001A6336">
        <w:rPr>
          <w:rFonts w:ascii="Showcard Gothic" w:eastAsia="Times New Roman" w:hAnsi="Showcard Gothic" w:cs="Times New Roman"/>
          <w:color w:val="993366"/>
          <w:sz w:val="28"/>
          <w:szCs w:val="28"/>
          <w:u w:val="single"/>
          <w:vertAlign w:val="subscript"/>
          <w:lang w:val="af-ZA"/>
        </w:rPr>
        <w:t>6</w:t>
      </w:r>
      <w:r w:rsidRPr="001A6336">
        <w:rPr>
          <w:rFonts w:ascii="Showcard Gothic" w:eastAsia="Times New Roman" w:hAnsi="Showcard Gothic" w:cs="Times New Roman"/>
          <w:color w:val="993366"/>
          <w:sz w:val="28"/>
          <w:szCs w:val="28"/>
          <w:u w:val="single"/>
          <w:lang w:val="af-ZA"/>
        </w:rPr>
        <w:t>H</w:t>
      </w:r>
      <w:r w:rsidRPr="001A6336">
        <w:rPr>
          <w:rFonts w:ascii="Showcard Gothic" w:eastAsia="Times New Roman" w:hAnsi="Showcard Gothic" w:cs="Times New Roman"/>
          <w:color w:val="993366"/>
          <w:sz w:val="28"/>
          <w:szCs w:val="28"/>
          <w:u w:val="single"/>
          <w:vertAlign w:val="subscript"/>
          <w:lang w:val="af-ZA"/>
        </w:rPr>
        <w:t>12</w:t>
      </w:r>
      <w:r w:rsidRPr="001A6336">
        <w:rPr>
          <w:rFonts w:ascii="Showcard Gothic" w:eastAsia="Times New Roman" w:hAnsi="Showcard Gothic" w:cs="Times New Roman"/>
          <w:color w:val="993366"/>
          <w:sz w:val="28"/>
          <w:szCs w:val="28"/>
          <w:u w:val="single"/>
          <w:lang w:val="af-ZA"/>
        </w:rPr>
        <w:t>O</w:t>
      </w:r>
      <w:r w:rsidRPr="001A6336">
        <w:rPr>
          <w:rFonts w:ascii="Showcard Gothic" w:eastAsia="Times New Roman" w:hAnsi="Showcard Gothic" w:cs="Times New Roman"/>
          <w:color w:val="993366"/>
          <w:sz w:val="28"/>
          <w:szCs w:val="28"/>
          <w:u w:val="single"/>
          <w:vertAlign w:val="subscript"/>
          <w:lang w:val="af-ZA"/>
        </w:rPr>
        <w:t>6</w:t>
      </w:r>
    </w:p>
    <w:p w:rsidR="00693661" w:rsidRPr="001A6336" w:rsidRDefault="00693661" w:rsidP="00693661">
      <w:pPr>
        <w:tabs>
          <w:tab w:val="left" w:pos="1965"/>
        </w:tabs>
        <w:spacing w:after="0" w:line="240" w:lineRule="auto"/>
        <w:jc w:val="center"/>
        <w:rPr>
          <w:rFonts w:ascii="Showcard Gothic" w:eastAsia="Times New Roman" w:hAnsi="Showcard Gothic" w:cs="Times New Roman"/>
          <w:sz w:val="32"/>
          <w:szCs w:val="32"/>
          <w:u w:val="single"/>
          <w:lang w:val="af-ZA"/>
        </w:rPr>
      </w:pPr>
    </w:p>
    <w:p w:rsidR="00693661" w:rsidRPr="001A6336" w:rsidRDefault="00693661" w:rsidP="00693661">
      <w:pPr>
        <w:tabs>
          <w:tab w:val="left" w:pos="1965"/>
        </w:tabs>
        <w:spacing w:after="0" w:line="240" w:lineRule="auto"/>
        <w:outlineLvl w:val="0"/>
        <w:rPr>
          <w:rFonts w:ascii="Showcard Gothic" w:eastAsia="Times New Roman" w:hAnsi="Showcard Gothic" w:cs="Times New Roman"/>
          <w:color w:val="008000"/>
          <w:sz w:val="24"/>
          <w:szCs w:val="24"/>
          <w:u w:val="single"/>
          <w:lang w:val="af-ZA"/>
        </w:rPr>
      </w:pPr>
      <w:r w:rsidRPr="001A6336">
        <w:rPr>
          <w:rFonts w:ascii="Showcard Gothic" w:eastAsia="Times New Roman" w:hAnsi="Showcard Gothic" w:cs="Times New Roman"/>
          <w:bCs/>
          <w:sz w:val="24"/>
          <w:szCs w:val="24"/>
          <w:u w:val="single"/>
          <w:lang w:val="sq-AL"/>
        </w:rPr>
        <w:t>Fruktoza</w:t>
      </w:r>
      <w:r w:rsidRPr="001A6336">
        <w:rPr>
          <w:rFonts w:ascii="Showcard Gothic" w:eastAsia="Times New Roman" w:hAnsi="Showcard Gothic" w:cs="Times New Roman"/>
          <w:sz w:val="24"/>
          <w:szCs w:val="24"/>
          <w:u w:val="single"/>
          <w:lang w:val="sq-AL"/>
        </w:rPr>
        <w:t xml:space="preserve"> është </w:t>
      </w:r>
      <w:r w:rsidRPr="001A6336">
        <w:rPr>
          <w:rFonts w:ascii="Showcard Gothic" w:eastAsia="Times New Roman" w:hAnsi="Showcard Gothic" w:cs="Times New Roman"/>
          <w:sz w:val="24"/>
          <w:szCs w:val="24"/>
          <w:u w:val="single"/>
          <w:lang w:val="af-ZA"/>
        </w:rPr>
        <w:t xml:space="preserve">lëndë kristalore me ngjyr të bardhë , e tretshme në ujë , (në alkool dhe etër tretet pakë). Me formul </w:t>
      </w:r>
      <w:r w:rsidRPr="001A6336">
        <w:rPr>
          <w:rFonts w:ascii="Showcard Gothic" w:eastAsia="Times New Roman" w:hAnsi="Showcard Gothic" w:cs="Times New Roman"/>
          <w:color w:val="008000"/>
          <w:sz w:val="24"/>
          <w:szCs w:val="24"/>
          <w:u w:val="single"/>
          <w:lang w:val="af-ZA"/>
        </w:rPr>
        <w:t>C</w:t>
      </w:r>
      <w:r w:rsidRPr="001A6336">
        <w:rPr>
          <w:rFonts w:ascii="Showcard Gothic" w:eastAsia="Times New Roman" w:hAnsi="Showcard Gothic" w:cs="Times New Roman"/>
          <w:color w:val="008000"/>
          <w:sz w:val="24"/>
          <w:szCs w:val="24"/>
          <w:u w:val="single"/>
          <w:vertAlign w:val="subscript"/>
          <w:lang w:val="af-ZA"/>
        </w:rPr>
        <w:t>6</w:t>
      </w:r>
      <w:r w:rsidRPr="001A6336">
        <w:rPr>
          <w:rFonts w:ascii="Showcard Gothic" w:eastAsia="Times New Roman" w:hAnsi="Showcard Gothic" w:cs="Times New Roman"/>
          <w:color w:val="008000"/>
          <w:sz w:val="24"/>
          <w:szCs w:val="24"/>
          <w:u w:val="single"/>
          <w:lang w:val="af-ZA"/>
        </w:rPr>
        <w:t>H</w:t>
      </w:r>
      <w:r w:rsidRPr="001A6336">
        <w:rPr>
          <w:rFonts w:ascii="Showcard Gothic" w:eastAsia="Times New Roman" w:hAnsi="Showcard Gothic" w:cs="Times New Roman"/>
          <w:color w:val="008000"/>
          <w:sz w:val="24"/>
          <w:szCs w:val="24"/>
          <w:u w:val="single"/>
          <w:vertAlign w:val="subscript"/>
          <w:lang w:val="af-ZA"/>
        </w:rPr>
        <w:t>12</w:t>
      </w:r>
      <w:r w:rsidRPr="001A6336">
        <w:rPr>
          <w:rFonts w:ascii="Showcard Gothic" w:eastAsia="Times New Roman" w:hAnsi="Showcard Gothic" w:cs="Times New Roman"/>
          <w:color w:val="008000"/>
          <w:sz w:val="24"/>
          <w:szCs w:val="24"/>
          <w:u w:val="single"/>
          <w:lang w:val="af-ZA"/>
        </w:rPr>
        <w:t>O</w:t>
      </w:r>
      <w:r w:rsidRPr="001A6336">
        <w:rPr>
          <w:rFonts w:ascii="Showcard Gothic" w:eastAsia="Times New Roman" w:hAnsi="Showcard Gothic" w:cs="Times New Roman"/>
          <w:color w:val="008000"/>
          <w:sz w:val="24"/>
          <w:szCs w:val="24"/>
          <w:u w:val="single"/>
          <w:vertAlign w:val="subscript"/>
          <w:lang w:val="af-ZA"/>
        </w:rPr>
        <w:t>6</w:t>
      </w:r>
      <w:r w:rsidRPr="001A6336">
        <w:rPr>
          <w:rFonts w:ascii="Showcard Gothic" w:eastAsia="Times New Roman" w:hAnsi="Showcard Gothic" w:cs="Times New Roman"/>
          <w:color w:val="008000"/>
          <w:sz w:val="24"/>
          <w:szCs w:val="24"/>
          <w:u w:val="single"/>
          <w:lang w:val="af-ZA"/>
        </w:rPr>
        <w:t xml:space="preserve"> , </w:t>
      </w:r>
    </w:p>
    <w:p w:rsidR="00693661" w:rsidRPr="005A1E35" w:rsidRDefault="00693661" w:rsidP="005A1E35">
      <w:pPr>
        <w:tabs>
          <w:tab w:val="left" w:pos="1965"/>
        </w:tabs>
        <w:spacing w:after="0" w:line="240" w:lineRule="auto"/>
        <w:outlineLvl w:val="0"/>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sq-AL"/>
        </w:rPr>
        <w:t>Fruktoza kristalizohet me vështirësi, në ujë tretet lehtë, vlon në 100’C.</w:t>
      </w:r>
      <w:r w:rsidRPr="001A6336">
        <w:rPr>
          <w:rFonts w:ascii="Showcard Gothic" w:eastAsia="Times New Roman" w:hAnsi="Showcard Gothic" w:cs="Times New Roman"/>
          <w:bCs/>
          <w:sz w:val="24"/>
          <w:szCs w:val="24"/>
          <w:u w:val="single"/>
          <w:lang w:val="sq-AL"/>
        </w:rPr>
        <w:t>Fruktoza</w:t>
      </w:r>
      <w:r w:rsidRPr="001A6336">
        <w:rPr>
          <w:rFonts w:ascii="Showcard Gothic" w:eastAsia="Times New Roman" w:hAnsi="Showcard Gothic" w:cs="Times New Roman"/>
          <w:sz w:val="24"/>
          <w:szCs w:val="24"/>
          <w:u w:val="single"/>
          <w:lang w:val="sq-AL"/>
        </w:rPr>
        <w:t xml:space="preserve"> është ketozë, është izomer i glukozës, sepse ka formulë të njëjtë,</w:t>
      </w:r>
      <w:r w:rsidR="005A1E35">
        <w:rPr>
          <w:rFonts w:ascii="Showcard Gothic" w:eastAsia="Times New Roman" w:hAnsi="Showcard Gothic" w:cs="Times New Roman"/>
          <w:sz w:val="24"/>
          <w:szCs w:val="24"/>
          <w:u w:val="single"/>
          <w:lang w:val="sq-AL"/>
        </w:rPr>
        <w:t xml:space="preserve"> por për dallim nga glukoza, në</w:t>
      </w:r>
      <w:r w:rsidRPr="001A6336">
        <w:rPr>
          <w:rFonts w:ascii="Showcard Gothic" w:eastAsia="Times New Roman" w:hAnsi="Showcard Gothic" w:cs="Times New Roman"/>
          <w:sz w:val="24"/>
          <w:szCs w:val="24"/>
          <w:u w:val="single"/>
          <w:lang w:val="sq-AL"/>
        </w:rPr>
        <w:t xml:space="preserve">molekulën e tij përmban grupin funksionor keton, &gt;C=O. </w:t>
      </w:r>
      <w:r w:rsidRPr="001A6336">
        <w:rPr>
          <w:rFonts w:ascii="Showcard Gothic" w:eastAsia="Times New Roman" w:hAnsi="Showcard Gothic" w:cs="Times New Roman"/>
          <w:sz w:val="24"/>
          <w:szCs w:val="24"/>
          <w:u w:val="single"/>
          <w:lang w:val="af-ZA"/>
        </w:rPr>
        <w:t>Fruktoza është ketohek</w:t>
      </w:r>
      <w:r w:rsidR="005A1E35">
        <w:rPr>
          <w:rFonts w:ascii="Showcard Gothic" w:eastAsia="Times New Roman" w:hAnsi="Showcard Gothic" w:cs="Times New Roman"/>
          <w:sz w:val="24"/>
          <w:szCs w:val="24"/>
          <w:u w:val="single"/>
          <w:lang w:val="af-ZA"/>
        </w:rPr>
        <w:t>soza më e rëndsishme në natyrë.</w:t>
      </w:r>
      <w:r w:rsidRPr="001A6336">
        <w:rPr>
          <w:rFonts w:ascii="Showcard Gothic" w:eastAsia="Times New Roman" w:hAnsi="Showcard Gothic" w:cs="Times New Roman"/>
          <w:color w:val="0000FF"/>
          <w:sz w:val="24"/>
          <w:szCs w:val="24"/>
          <w:u w:val="single"/>
          <w:lang w:val="af-ZA"/>
        </w:rPr>
        <w:t>Në gjendje të lirë fruktoza gjindet në fruta të pemëve prej nga edhe e ka marrë emrin.</w:t>
      </w:r>
      <w:r w:rsidRPr="001A6336">
        <w:rPr>
          <w:rFonts w:ascii="Showcard Gothic" w:eastAsia="Times New Roman" w:hAnsi="Showcard Gothic" w:cs="Times New Roman"/>
          <w:sz w:val="24"/>
          <w:szCs w:val="24"/>
          <w:u w:val="single"/>
          <w:lang w:val="af-ZA"/>
        </w:rPr>
        <w:t>Pas glukozës për botën e gjallë për nga rëndesia vjen fruktoza.</w:t>
      </w:r>
      <w:r w:rsidRPr="001A6336">
        <w:rPr>
          <w:rFonts w:ascii="Showcard Gothic" w:eastAsia="Times New Roman" w:hAnsi="Showcard Gothic" w:cs="Times New Roman"/>
          <w:sz w:val="24"/>
          <w:szCs w:val="24"/>
          <w:u w:val="single"/>
          <w:lang w:val="sq-AL"/>
        </w:rPr>
        <w:t>Gjendet në bimë, në mjaltë, në sheqer të zakonshëm me glukozën. Është sheqeri i ëmbël (1,6 herë më i ëmbël se sakarozi dhe 3 herë më i ëmbël se glukoza).</w:t>
      </w:r>
      <w:r w:rsidRPr="001A6336">
        <w:rPr>
          <w:rFonts w:ascii="Showcard Gothic" w:eastAsia="Times New Roman" w:hAnsi="Showcard Gothic" w:cs="Times New Roman"/>
          <w:sz w:val="24"/>
          <w:szCs w:val="24"/>
          <w:u w:val="single"/>
          <w:lang w:val="af-ZA"/>
        </w:rPr>
        <w:t xml:space="preserve">Se bashku me glukozën gjinden në mjaltë, në sheqer të zakonshëm, si njësi strukturore. </w:t>
      </w:r>
      <w:r w:rsidRPr="001A6336">
        <w:rPr>
          <w:rFonts w:ascii="Showcard Gothic" w:eastAsia="Times New Roman" w:hAnsi="Showcard Gothic" w:cs="Times New Roman"/>
          <w:color w:val="800080"/>
          <w:sz w:val="24"/>
          <w:szCs w:val="24"/>
          <w:u w:val="single"/>
          <w:lang w:val="af-ZA"/>
        </w:rPr>
        <w:t>Fruktoza në gjendje të lirë gjindet edhe në disa organe të organizmave shtazor dhe të Njeriut, si p.sh. në tru e tj.</w:t>
      </w:r>
      <w:r w:rsidRPr="001A6336">
        <w:rPr>
          <w:rFonts w:ascii="Showcard Gothic" w:eastAsia="Times New Roman" w:hAnsi="Showcard Gothic" w:cs="Times New Roman"/>
          <w:sz w:val="24"/>
          <w:szCs w:val="24"/>
          <w:u w:val="single"/>
          <w:lang w:val="af-ZA"/>
        </w:rPr>
        <w:t xml:space="preserve">Fruktoza ka veti reduktuese , fitohet nga hidroliza e sakarozës. </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 xml:space="preserve">Fruktoza përdoret në disa produkte ushqimore. </w:t>
      </w:r>
    </w:p>
    <w:p w:rsidR="00693661" w:rsidRPr="001A6336" w:rsidRDefault="00693661" w:rsidP="00693661">
      <w:pPr>
        <w:tabs>
          <w:tab w:val="left" w:pos="1965"/>
        </w:tabs>
        <w:spacing w:after="0" w:line="240" w:lineRule="auto"/>
        <w:rPr>
          <w:rFonts w:ascii="Showcard Gothic" w:eastAsia="Times New Roman" w:hAnsi="Showcard Gothic" w:cs="Times New Roman"/>
          <w:color w:val="FF00FF"/>
          <w:sz w:val="24"/>
          <w:szCs w:val="24"/>
          <w:u w:val="single"/>
          <w:lang w:val="af-ZA"/>
        </w:rPr>
      </w:pPr>
      <w:r w:rsidRPr="001A6336">
        <w:rPr>
          <w:rFonts w:ascii="Showcard Gothic" w:eastAsia="Times New Roman" w:hAnsi="Showcard Gothic" w:cs="Times New Roman"/>
          <w:color w:val="FF00FF"/>
          <w:sz w:val="24"/>
          <w:szCs w:val="24"/>
          <w:u w:val="single"/>
          <w:lang w:val="af-ZA"/>
        </w:rPr>
        <w:t>Në mjek[si përdoret për ndihmë të sëmurëve që kanë munges karbohidratesh dhe te diabeti.</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Te diabeti më e mirë është fruktoza se glukoza.</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Formulat strukturale të fruktozë janë:</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noProof/>
          <w:sz w:val="24"/>
          <w:szCs w:val="24"/>
          <w:u w:val="single"/>
        </w:rPr>
        <w:drawing>
          <wp:inline distT="0" distB="0" distL="0" distR="0" wp14:anchorId="0526901F" wp14:editId="3373A584">
            <wp:extent cx="1571625" cy="120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 xml:space="preserve">Formula strukturale ciklike e fruktozës në gjendje kristalor </w:t>
      </w:r>
      <w:r w:rsidRPr="001A6336">
        <w:rPr>
          <w:rFonts w:ascii="Times New Roman" w:eastAsia="Times New Roman" w:hAnsi="Times New Roman" w:cs="Times New Roman"/>
          <w:sz w:val="24"/>
          <w:szCs w:val="24"/>
          <w:u w:val="single"/>
          <w:lang w:val="af-ZA"/>
        </w:rPr>
        <w:t>β</w:t>
      </w:r>
      <w:r w:rsidRPr="001A6336">
        <w:rPr>
          <w:rFonts w:ascii="Showcard Gothic" w:eastAsia="Times New Roman" w:hAnsi="Showcard Gothic" w:cs="Times New Roman"/>
          <w:sz w:val="24"/>
          <w:szCs w:val="24"/>
          <w:u w:val="single"/>
          <w:lang w:val="af-ZA"/>
        </w:rPr>
        <w:t>-D-fruktopiranoza</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noProof/>
          <w:sz w:val="24"/>
          <w:szCs w:val="24"/>
          <w:u w:val="single"/>
        </w:rPr>
        <w:drawing>
          <wp:inline distT="0" distB="0" distL="0" distR="0" wp14:anchorId="76A191E4" wp14:editId="2F66C8F9">
            <wp:extent cx="198120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38275"/>
                    </a:xfrm>
                    <a:prstGeom prst="rect">
                      <a:avLst/>
                    </a:prstGeom>
                    <a:noFill/>
                    <a:ln>
                      <a:noFill/>
                    </a:ln>
                  </pic:spPr>
                </pic:pic>
              </a:graphicData>
            </a:graphic>
          </wp:inline>
        </w:drawing>
      </w:r>
      <w:r w:rsidRPr="001A6336">
        <w:rPr>
          <w:rFonts w:ascii="Showcard Gothic" w:eastAsia="Times New Roman" w:hAnsi="Showcard Gothic" w:cs="Times New Roman"/>
          <w:noProof/>
          <w:sz w:val="24"/>
          <w:szCs w:val="24"/>
          <w:u w:val="single"/>
        </w:rPr>
        <w:drawing>
          <wp:inline distT="0" distB="0" distL="0" distR="0" wp14:anchorId="1538B6BA" wp14:editId="3BC6AEE0">
            <wp:extent cx="1971675" cy="1438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438275"/>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Formulat strukturale të fruktozës në tretsir ujore</w:t>
      </w:r>
    </w:p>
    <w:p w:rsidR="00693661" w:rsidRPr="001A6336" w:rsidRDefault="00693661" w:rsidP="00693661">
      <w:pPr>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af-ZA"/>
        </w:rPr>
      </w:pPr>
    </w:p>
    <w:p w:rsidR="00693661" w:rsidRPr="001A6336" w:rsidRDefault="00693661" w:rsidP="00693661">
      <w:pPr>
        <w:spacing w:after="0" w:line="240" w:lineRule="auto"/>
        <w:rPr>
          <w:rFonts w:ascii="Showcard Gothic" w:eastAsia="Times New Roman" w:hAnsi="Showcard Gothic" w:cs="Times New Roman"/>
          <w:color w:val="0000FF"/>
          <w:sz w:val="24"/>
          <w:szCs w:val="24"/>
          <w:u w:val="single"/>
          <w:lang w:val="sq-AL"/>
        </w:rPr>
      </w:pPr>
      <w:r w:rsidRPr="001A6336">
        <w:rPr>
          <w:rFonts w:ascii="Showcard Gothic" w:eastAsia="Times New Roman" w:hAnsi="Showcard Gothic" w:cs="Times New Roman"/>
          <w:color w:val="0000FF"/>
          <w:sz w:val="24"/>
          <w:szCs w:val="24"/>
          <w:u w:val="single"/>
          <w:lang w:val="sq-AL"/>
        </w:rPr>
        <w:t>Vetitë e fruktozës</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Fruktoza, </w:t>
      </w:r>
      <w:r w:rsidRPr="001A6336">
        <w:rPr>
          <w:rFonts w:ascii="Showcard Gothic" w:eastAsia="Times New Roman" w:hAnsi="Showcard Gothic" w:cs="Times New Roman"/>
          <w:color w:val="0000FF"/>
          <w:sz w:val="32"/>
          <w:szCs w:val="32"/>
          <w:u w:val="single"/>
          <w:lang w:val="sq-AL"/>
        </w:rPr>
        <w:t>C</w:t>
      </w:r>
      <w:r w:rsidRPr="001A6336">
        <w:rPr>
          <w:rFonts w:ascii="Showcard Gothic" w:eastAsia="Times New Roman" w:hAnsi="Showcard Gothic" w:cs="Times New Roman"/>
          <w:color w:val="0000FF"/>
          <w:sz w:val="32"/>
          <w:szCs w:val="32"/>
          <w:u w:val="single"/>
          <w:vertAlign w:val="subscript"/>
          <w:lang w:val="sq-AL"/>
        </w:rPr>
        <w:t>6</w:t>
      </w:r>
      <w:r w:rsidRPr="001A6336">
        <w:rPr>
          <w:rFonts w:ascii="Showcard Gothic" w:eastAsia="Times New Roman" w:hAnsi="Showcard Gothic" w:cs="Times New Roman"/>
          <w:color w:val="0000FF"/>
          <w:sz w:val="32"/>
          <w:szCs w:val="32"/>
          <w:u w:val="single"/>
          <w:lang w:val="sq-AL"/>
        </w:rPr>
        <w:t>H</w:t>
      </w:r>
      <w:r w:rsidRPr="001A6336">
        <w:rPr>
          <w:rFonts w:ascii="Showcard Gothic" w:eastAsia="Times New Roman" w:hAnsi="Showcard Gothic" w:cs="Times New Roman"/>
          <w:color w:val="0000FF"/>
          <w:sz w:val="32"/>
          <w:szCs w:val="32"/>
          <w:u w:val="single"/>
          <w:vertAlign w:val="subscript"/>
          <w:lang w:val="sq-AL"/>
        </w:rPr>
        <w:t>12</w:t>
      </w:r>
      <w:r w:rsidRPr="001A6336">
        <w:rPr>
          <w:rFonts w:ascii="Showcard Gothic" w:eastAsia="Times New Roman" w:hAnsi="Showcard Gothic" w:cs="Times New Roman"/>
          <w:color w:val="0000FF"/>
          <w:sz w:val="32"/>
          <w:szCs w:val="32"/>
          <w:u w:val="single"/>
          <w:lang w:val="sq-AL"/>
        </w:rPr>
        <w:t>O</w:t>
      </w:r>
      <w:r w:rsidRPr="001A6336">
        <w:rPr>
          <w:rFonts w:ascii="Showcard Gothic" w:eastAsia="Times New Roman" w:hAnsi="Showcard Gothic" w:cs="Times New Roman"/>
          <w:color w:val="0000FF"/>
          <w:sz w:val="32"/>
          <w:szCs w:val="32"/>
          <w:u w:val="single"/>
          <w:vertAlign w:val="subscript"/>
          <w:lang w:val="sq-AL"/>
        </w:rPr>
        <w:t>6</w:t>
      </w:r>
      <w:r w:rsidRPr="001A6336">
        <w:rPr>
          <w:rFonts w:ascii="Showcard Gothic" w:eastAsia="Times New Roman" w:hAnsi="Showcard Gothic" w:cs="Times New Roman"/>
          <w:sz w:val="24"/>
          <w:szCs w:val="24"/>
          <w:u w:val="single"/>
          <w:lang w:val="sq-AL"/>
        </w:rPr>
        <w:t xml:space="preserve">, sheqeri i pemëve </w:t>
      </w:r>
      <w:r w:rsidR="00C41960">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sz w:val="24"/>
          <w:szCs w:val="24"/>
          <w:u w:val="single"/>
          <w:lang w:val="sq-AL"/>
        </w:rPr>
        <w:t>gjendet e lirë në pemë e mjalt, e lidhur në sheqerin e zakonshëm dhe në polistanaridin e inulinit; më së miri përftohet me zbërthimin hidrolitik të inulinit.</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Fruktoza kristalizohet me vështirësi, në ujë tretet lehtë, valon në 100’C. Kjo u përket ketozeve; kësaj i kushtohen edhe këto formula konfigurative:</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502F8EC8" wp14:editId="4B856C77">
            <wp:extent cx="2876550" cy="2085975"/>
            <wp:effectExtent l="0" t="0" r="0" b="9525"/>
            <wp:docPr id="22" name="Picture 22" descr="fruktoza me rend te hapur e cik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uktoza me rend te hapur e cikli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85975"/>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FF0000"/>
          <w:sz w:val="24"/>
          <w:szCs w:val="24"/>
          <w:u w:val="single"/>
          <w:lang w:val="sq-AL"/>
        </w:rPr>
        <w:t>Fruktoza, e po ashtu edhe sheqerat tjera, të shumtën janë në formë të molekulave ciklike</w:t>
      </w:r>
      <w:r w:rsidRPr="001A6336">
        <w:rPr>
          <w:rFonts w:ascii="Showcard Gothic" w:eastAsia="Times New Roman" w:hAnsi="Showcard Gothic" w:cs="Times New Roman"/>
          <w:sz w:val="24"/>
          <w:szCs w:val="24"/>
          <w:u w:val="single"/>
          <w:lang w:val="sq-AL"/>
        </w:rPr>
        <w:t>.</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Fruktoza është më e ërnbël se të gjitha sheqerat.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Nëse mirret që ëmbëlsira e sheqerit të rëndomtë është 100, atëhere fruktoza do të ketë 173, glukoza 74, e sheqeri qumështor 16.</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lastRenderedPageBreak/>
        <w:t>Vetitë kimike të fruktozës qëndrojnë në pajtim me formulën e saj. Ajo oksidohet më vështirë se glukoza: me oksidim më të fortë sajon dy acide me numër më të vogël atomesh-C se numri i atomeve-C në molekulën e saj (vetitë e ketonit); sajon acidin glikol, CH</w:t>
      </w:r>
      <w:r w:rsidRPr="001A6336">
        <w:rPr>
          <w:rFonts w:ascii="Showcard Gothic" w:eastAsia="Times New Roman" w:hAnsi="Showcard Gothic" w:cs="Times New Roman"/>
          <w:sz w:val="24"/>
          <w:szCs w:val="24"/>
          <w:u w:val="single"/>
          <w:vertAlign w:val="subscript"/>
          <w:lang w:val="sq-AL"/>
        </w:rPr>
        <w:t>2</w:t>
      </w:r>
      <w:r w:rsidRPr="001A6336">
        <w:rPr>
          <w:rFonts w:ascii="Showcard Gothic" w:eastAsia="Times New Roman" w:hAnsi="Showcard Gothic" w:cs="Times New Roman"/>
          <w:sz w:val="24"/>
          <w:szCs w:val="24"/>
          <w:u w:val="single"/>
          <w:lang w:val="sq-AL"/>
        </w:rPr>
        <w:t>OH COOH dhe acidin treoksibuter, CH</w:t>
      </w:r>
      <w:r w:rsidRPr="001A6336">
        <w:rPr>
          <w:rFonts w:ascii="Showcard Gothic" w:eastAsia="Times New Roman" w:hAnsi="Showcard Gothic" w:cs="Times New Roman"/>
          <w:sz w:val="24"/>
          <w:szCs w:val="24"/>
          <w:u w:val="single"/>
          <w:vertAlign w:val="subscript"/>
          <w:lang w:val="sq-AL"/>
        </w:rPr>
        <w:t>2</w:t>
      </w:r>
      <w:r w:rsidRPr="001A6336">
        <w:rPr>
          <w:rFonts w:ascii="Showcard Gothic" w:eastAsia="Times New Roman" w:hAnsi="Showcard Gothic" w:cs="Times New Roman"/>
          <w:sz w:val="24"/>
          <w:szCs w:val="24"/>
          <w:u w:val="single"/>
          <w:lang w:val="sq-AL"/>
        </w:rPr>
        <w:t>OH—CHOH—CHOH—COOH.</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Edhepse fruktoza u përket ketozave — përkundër ketoneve — sillet si mjet reduktues, sepse në pozitën e afërt ndaj grupit karbonil përmban grupin alkoolik i cili oksidohet lehtë.</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D91329"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anchor distT="0" distB="0" distL="114300" distR="114300" simplePos="0" relativeHeight="251666432" behindDoc="0" locked="0" layoutInCell="1" allowOverlap="0" wp14:anchorId="4738F53C" wp14:editId="6F24E299">
            <wp:simplePos x="0" y="0"/>
            <wp:positionH relativeFrom="column">
              <wp:posOffset>5086350</wp:posOffset>
            </wp:positionH>
            <wp:positionV relativeFrom="line">
              <wp:posOffset>33655</wp:posOffset>
            </wp:positionV>
            <wp:extent cx="3750945" cy="5343525"/>
            <wp:effectExtent l="0" t="0" r="1905" b="9525"/>
            <wp:wrapSquare wrapText="bothSides"/>
            <wp:docPr id="30" name="Picture 30" descr="laktose me disa produ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ktose me disa produk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945" cy="5343525"/>
                    </a:xfrm>
                    <a:prstGeom prst="rect">
                      <a:avLst/>
                    </a:prstGeom>
                    <a:noFill/>
                  </pic:spPr>
                </pic:pic>
              </a:graphicData>
            </a:graphic>
            <wp14:sizeRelH relativeFrom="page">
              <wp14:pctWidth>0</wp14:pctWidth>
            </wp14:sizeRelH>
            <wp14:sizeRelV relativeFrom="page">
              <wp14:pctHeight>0</wp14:pctHeight>
            </wp14:sizeRelV>
          </wp:anchor>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rPr>
          <w:rFonts w:ascii="Showcard Gothic" w:hAnsi="Showcard Gothic"/>
          <w:u w:val="single"/>
          <w:lang w:val="sq-AL"/>
        </w:rPr>
      </w:pPr>
    </w:p>
    <w:p w:rsidR="00693661" w:rsidRPr="001A6336" w:rsidRDefault="00693661" w:rsidP="00693661">
      <w:pPr>
        <w:spacing w:after="0" w:line="240" w:lineRule="auto"/>
        <w:jc w:val="center"/>
        <w:rPr>
          <w:rFonts w:ascii="Showcard Gothic" w:eastAsia="Times New Roman" w:hAnsi="Showcard Gothic" w:cs="Times New Roman"/>
          <w:color w:val="993300"/>
          <w:sz w:val="24"/>
          <w:szCs w:val="24"/>
          <w:u w:val="single"/>
          <w:lang w:val="sq-AL"/>
        </w:rPr>
      </w:pPr>
      <w:r w:rsidRPr="001A6336">
        <w:rPr>
          <w:rFonts w:ascii="Showcard Gothic" w:eastAsia="Times New Roman" w:hAnsi="Showcard Gothic" w:cs="Times New Roman"/>
          <w:color w:val="993300"/>
          <w:sz w:val="24"/>
          <w:szCs w:val="24"/>
          <w:u w:val="single"/>
          <w:lang w:val="sq-AL"/>
        </w:rPr>
        <w:t>Galaktoza</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Galaktoza, </w:t>
      </w:r>
      <w:r w:rsidRPr="001A6336">
        <w:rPr>
          <w:rFonts w:ascii="Showcard Gothic" w:eastAsia="Times New Roman" w:hAnsi="Showcard Gothic" w:cs="Times New Roman"/>
          <w:color w:val="0000FF"/>
          <w:sz w:val="32"/>
          <w:szCs w:val="32"/>
          <w:u w:val="single"/>
          <w:lang w:val="sq-AL"/>
        </w:rPr>
        <w:t>C</w:t>
      </w:r>
      <w:r w:rsidRPr="001A6336">
        <w:rPr>
          <w:rFonts w:ascii="Showcard Gothic" w:eastAsia="Times New Roman" w:hAnsi="Showcard Gothic" w:cs="Times New Roman"/>
          <w:color w:val="0000FF"/>
          <w:sz w:val="32"/>
          <w:szCs w:val="32"/>
          <w:u w:val="single"/>
          <w:vertAlign w:val="subscript"/>
          <w:lang w:val="sq-AL"/>
        </w:rPr>
        <w:t>6</w:t>
      </w:r>
      <w:r w:rsidRPr="001A6336">
        <w:rPr>
          <w:rFonts w:ascii="Showcard Gothic" w:eastAsia="Times New Roman" w:hAnsi="Showcard Gothic" w:cs="Times New Roman"/>
          <w:color w:val="0000FF"/>
          <w:sz w:val="32"/>
          <w:szCs w:val="32"/>
          <w:u w:val="single"/>
          <w:lang w:val="sq-AL"/>
        </w:rPr>
        <w:t>H</w:t>
      </w:r>
      <w:r w:rsidRPr="001A6336">
        <w:rPr>
          <w:rFonts w:ascii="Showcard Gothic" w:eastAsia="Times New Roman" w:hAnsi="Showcard Gothic" w:cs="Times New Roman"/>
          <w:color w:val="0000FF"/>
          <w:sz w:val="32"/>
          <w:szCs w:val="32"/>
          <w:u w:val="single"/>
          <w:vertAlign w:val="subscript"/>
          <w:lang w:val="sq-AL"/>
        </w:rPr>
        <w:t>12</w:t>
      </w:r>
      <w:r w:rsidRPr="001A6336">
        <w:rPr>
          <w:rFonts w:ascii="Showcard Gothic" w:eastAsia="Times New Roman" w:hAnsi="Showcard Gothic" w:cs="Times New Roman"/>
          <w:color w:val="0000FF"/>
          <w:sz w:val="32"/>
          <w:szCs w:val="32"/>
          <w:u w:val="single"/>
          <w:lang w:val="sq-AL"/>
        </w:rPr>
        <w:t>O</w:t>
      </w:r>
      <w:r w:rsidRPr="001A6336">
        <w:rPr>
          <w:rFonts w:ascii="Showcard Gothic" w:eastAsia="Times New Roman" w:hAnsi="Showcard Gothic" w:cs="Times New Roman"/>
          <w:color w:val="0000FF"/>
          <w:sz w:val="32"/>
          <w:szCs w:val="32"/>
          <w:u w:val="single"/>
          <w:vertAlign w:val="subscript"/>
          <w:lang w:val="sq-AL"/>
        </w:rPr>
        <w:t>6</w:t>
      </w:r>
      <w:r w:rsidRPr="001A6336">
        <w:rPr>
          <w:rFonts w:ascii="Showcard Gothic" w:eastAsia="Times New Roman" w:hAnsi="Showcard Gothic" w:cs="Times New Roman"/>
          <w:sz w:val="24"/>
          <w:szCs w:val="24"/>
          <w:u w:val="single"/>
          <w:lang w:val="sq-AL"/>
        </w:rPr>
        <w:t xml:space="preserve">, është aldoza si edhe glukoza; gjendet në polisakarid agarin, pastaj në sheqerin qumështor (laktoz) nga i cili më së shumti përftohet.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Galaktoza kristalizohet me një molekulë uji, vlonë, por më vështirë se heksozet e tjera, shkrihet në 168°C.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Formula konfigurative e galaktozës është:</w:t>
      </w:r>
    </w:p>
    <w:p w:rsidR="00693661" w:rsidRPr="001A6336" w:rsidRDefault="00843634" w:rsidP="00693661">
      <w:pPr>
        <w:spacing w:after="0" w:line="240" w:lineRule="auto"/>
        <w:rPr>
          <w:rFonts w:ascii="Showcard Gothic" w:eastAsia="Times New Roman" w:hAnsi="Showcard Gothic" w:cs="Times New Roman"/>
          <w:sz w:val="24"/>
          <w:szCs w:val="24"/>
          <w:u w:val="single"/>
          <w:lang w:val="sq-AL"/>
        </w:rPr>
      </w:pPr>
      <w:r>
        <w:rPr>
          <w:rFonts w:ascii="Showcard Gothic" w:eastAsia="Times New Roman" w:hAnsi="Showcard Gothic" w:cs="Times New Roman"/>
          <w:sz w:val="24"/>
          <w:szCs w:val="24"/>
          <w:u w:val="single"/>
          <w:lang w:val="sq-AL"/>
        </w:rPr>
        <w:t xml:space="preserve">           </w:t>
      </w:r>
      <w:r w:rsidR="00C41960" w:rsidRPr="001A6336">
        <w:rPr>
          <w:rFonts w:ascii="Showcard Gothic" w:eastAsia="Times New Roman" w:hAnsi="Showcard Gothic" w:cs="Times New Roman"/>
          <w:noProof/>
          <w:sz w:val="24"/>
          <w:szCs w:val="24"/>
          <w:u w:val="single"/>
        </w:rPr>
        <w:drawing>
          <wp:inline distT="0" distB="0" distL="0" distR="0" wp14:anchorId="1530EF10" wp14:editId="114FEB18">
            <wp:extent cx="2200275" cy="2838450"/>
            <wp:effectExtent l="0" t="0" r="9525" b="0"/>
            <wp:docPr id="24" name="Picture 24" descr="galaktoza-d_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laktoza-d_Fisch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838450"/>
                    </a:xfrm>
                    <a:prstGeom prst="rect">
                      <a:avLst/>
                    </a:prstGeom>
                    <a:noFill/>
                    <a:ln>
                      <a:noFill/>
                    </a:ln>
                  </pic:spPr>
                </pic:pic>
              </a:graphicData>
            </a:graphic>
          </wp:inline>
        </w:drawing>
      </w:r>
    </w:p>
    <w:p w:rsidR="00693661" w:rsidRPr="001A6336" w:rsidRDefault="00C41960"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lastRenderedPageBreak/>
        <w:drawing>
          <wp:inline distT="0" distB="0" distL="0" distR="0" wp14:anchorId="20D399E4" wp14:editId="70C383B6">
            <wp:extent cx="4067175" cy="1927067"/>
            <wp:effectExtent l="0" t="0" r="0" b="0"/>
            <wp:docPr id="25" name="Picture 25" descr="d galaktoza e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 galaktoza e alf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489" cy="1927216"/>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 </w:t>
      </w:r>
    </w:p>
    <w:p w:rsidR="005A1E35" w:rsidRDefault="00843634"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anchor distT="0" distB="0" distL="114300" distR="114300" simplePos="0" relativeHeight="251664384" behindDoc="0" locked="0" layoutInCell="1" allowOverlap="0" wp14:anchorId="077952B7" wp14:editId="5466F38C">
            <wp:simplePos x="0" y="0"/>
            <wp:positionH relativeFrom="column">
              <wp:posOffset>4181475</wp:posOffset>
            </wp:positionH>
            <wp:positionV relativeFrom="line">
              <wp:posOffset>47625</wp:posOffset>
            </wp:positionV>
            <wp:extent cx="4819650" cy="6734175"/>
            <wp:effectExtent l="0" t="0" r="0" b="9525"/>
            <wp:wrapSquare wrapText="bothSides"/>
            <wp:docPr id="23" name="Picture 23" descr="galaktoza ne perbarje te disa ushq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aktoza ne perbarje te disa ushqi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650" cy="6734175"/>
                    </a:xfrm>
                    <a:prstGeom prst="rect">
                      <a:avLst/>
                    </a:prstGeom>
                    <a:noFill/>
                  </pic:spPr>
                </pic:pic>
              </a:graphicData>
            </a:graphic>
            <wp14:sizeRelH relativeFrom="page">
              <wp14:pctWidth>0</wp14:pctWidth>
            </wp14:sizeRelH>
            <wp14:sizeRelV relativeFrom="page">
              <wp14:pctHeight>0</wp14:pctHeight>
            </wp14:sizeRelV>
          </wp:anchor>
        </w:drawing>
      </w:r>
    </w:p>
    <w:p w:rsidR="005A1E35" w:rsidRDefault="005A1E35" w:rsidP="00693661">
      <w:pPr>
        <w:spacing w:after="0" w:line="240" w:lineRule="auto"/>
        <w:rPr>
          <w:rFonts w:ascii="Showcard Gothic" w:eastAsia="Times New Roman" w:hAnsi="Showcard Gothic" w:cs="Times New Roman"/>
          <w:sz w:val="24"/>
          <w:szCs w:val="24"/>
          <w:u w:val="single"/>
          <w:lang w:val="sq-AL"/>
        </w:rPr>
      </w:pPr>
    </w:p>
    <w:p w:rsidR="005A1E35" w:rsidRPr="001A6336" w:rsidRDefault="005A1E35" w:rsidP="00693661">
      <w:pPr>
        <w:spacing w:after="0" w:line="240" w:lineRule="auto"/>
        <w:rPr>
          <w:rFonts w:ascii="Showcard Gothic" w:eastAsia="Times New Roman" w:hAnsi="Showcard Gothic" w:cs="Times New Roman"/>
          <w:sz w:val="24"/>
          <w:szCs w:val="24"/>
          <w:u w:val="single"/>
          <w:lang w:val="sq-AL"/>
        </w:rPr>
      </w:pPr>
    </w:p>
    <w:p w:rsidR="00693661" w:rsidRPr="001A6336" w:rsidRDefault="006526FA" w:rsidP="00693661">
      <w:pPr>
        <w:spacing w:after="0" w:line="240" w:lineRule="auto"/>
        <w:rPr>
          <w:rFonts w:ascii="Showcard Gothic" w:eastAsia="Times New Roman" w:hAnsi="Showcard Gothic" w:cs="Times New Roman"/>
          <w:sz w:val="48"/>
          <w:szCs w:val="48"/>
          <w:u w:val="single"/>
          <w:lang w:val="sq-AL"/>
        </w:rPr>
      </w:pPr>
      <w:r w:rsidRPr="001A6336">
        <w:rPr>
          <w:rFonts w:ascii="Showcard Gothic" w:eastAsia="Times New Roman" w:hAnsi="Showcard Gothic" w:cs="Times New Roman"/>
          <w:sz w:val="48"/>
          <w:szCs w:val="48"/>
          <w:u w:val="single"/>
          <w:lang w:val="sq-AL"/>
        </w:rPr>
        <w:t>Disaharidet</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jc w:val="center"/>
        <w:rPr>
          <w:rFonts w:ascii="Showcard Gothic" w:eastAsia="Times New Roman" w:hAnsi="Showcard Gothic" w:cs="Times New Roman"/>
          <w:color w:val="0000FF"/>
          <w:sz w:val="24"/>
          <w:szCs w:val="24"/>
          <w:u w:val="single"/>
          <w:lang w:val="sq-AL"/>
        </w:rPr>
      </w:pPr>
      <w:r w:rsidRPr="001A6336">
        <w:rPr>
          <w:rFonts w:ascii="Showcard Gothic" w:eastAsia="Times New Roman" w:hAnsi="Showcard Gothic" w:cs="Times New Roman"/>
          <w:color w:val="0000FF"/>
          <w:sz w:val="24"/>
          <w:szCs w:val="24"/>
          <w:highlight w:val="yellow"/>
          <w:u w:val="single"/>
          <w:lang w:val="sq-AL"/>
        </w:rPr>
        <w:t>Laktoza – (sheqeri qumështor</w:t>
      </w:r>
      <w:r w:rsidRPr="001A6336">
        <w:rPr>
          <w:rFonts w:ascii="Showcard Gothic" w:eastAsia="Times New Roman" w:hAnsi="Showcard Gothic" w:cs="Times New Roman"/>
          <w:color w:val="0000FF"/>
          <w:sz w:val="24"/>
          <w:szCs w:val="24"/>
          <w:u w:val="single"/>
          <w:lang w:val="sq-AL"/>
        </w:rPr>
        <w:t xml:space="preserve">) </w:t>
      </w:r>
      <w:r w:rsidRPr="001A6336">
        <w:rPr>
          <w:rFonts w:ascii="Showcard Gothic" w:eastAsia="Times New Roman" w:hAnsi="Showcard Gothic" w:cs="Times New Roman"/>
          <w:color w:val="800080"/>
          <w:sz w:val="24"/>
          <w:szCs w:val="24"/>
          <w:highlight w:val="yellow"/>
          <w:u w:val="single"/>
          <w:lang w:val="sq-AL"/>
        </w:rPr>
        <w:t>C</w:t>
      </w:r>
      <w:r w:rsidRPr="001A6336">
        <w:rPr>
          <w:rFonts w:ascii="Showcard Gothic" w:eastAsia="Times New Roman" w:hAnsi="Showcard Gothic" w:cs="Times New Roman"/>
          <w:color w:val="800080"/>
          <w:sz w:val="24"/>
          <w:szCs w:val="24"/>
          <w:highlight w:val="yellow"/>
          <w:u w:val="single"/>
          <w:vertAlign w:val="subscript"/>
          <w:lang w:val="sq-AL"/>
        </w:rPr>
        <w:t>12</w:t>
      </w:r>
      <w:r w:rsidRPr="001A6336">
        <w:rPr>
          <w:rFonts w:ascii="Showcard Gothic" w:eastAsia="Times New Roman" w:hAnsi="Showcard Gothic" w:cs="Times New Roman"/>
          <w:color w:val="800080"/>
          <w:sz w:val="24"/>
          <w:szCs w:val="24"/>
          <w:highlight w:val="yellow"/>
          <w:u w:val="single"/>
          <w:lang w:val="sq-AL"/>
        </w:rPr>
        <w:t>H</w:t>
      </w:r>
      <w:r w:rsidRPr="001A6336">
        <w:rPr>
          <w:rFonts w:ascii="Showcard Gothic" w:eastAsia="Times New Roman" w:hAnsi="Showcard Gothic" w:cs="Times New Roman"/>
          <w:color w:val="800080"/>
          <w:sz w:val="24"/>
          <w:szCs w:val="24"/>
          <w:highlight w:val="yellow"/>
          <w:u w:val="single"/>
          <w:vertAlign w:val="subscript"/>
          <w:lang w:val="sq-AL"/>
        </w:rPr>
        <w:t>22</w:t>
      </w:r>
      <w:r w:rsidRPr="001A6336">
        <w:rPr>
          <w:rFonts w:ascii="Showcard Gothic" w:eastAsia="Times New Roman" w:hAnsi="Showcard Gothic" w:cs="Times New Roman"/>
          <w:color w:val="800080"/>
          <w:sz w:val="24"/>
          <w:szCs w:val="24"/>
          <w:highlight w:val="yellow"/>
          <w:u w:val="single"/>
          <w:lang w:val="sq-AL"/>
        </w:rPr>
        <w:t>O</w:t>
      </w:r>
      <w:r w:rsidRPr="001A6336">
        <w:rPr>
          <w:rFonts w:ascii="Showcard Gothic" w:eastAsia="Times New Roman" w:hAnsi="Showcard Gothic" w:cs="Times New Roman"/>
          <w:color w:val="800080"/>
          <w:sz w:val="24"/>
          <w:szCs w:val="24"/>
          <w:highlight w:val="yellow"/>
          <w:u w:val="single"/>
          <w:vertAlign w:val="subscript"/>
          <w:lang w:val="sq-AL"/>
        </w:rPr>
        <w:t>11</w:t>
      </w:r>
      <w:r w:rsidRPr="001A6336">
        <w:rPr>
          <w:rFonts w:ascii="Showcard Gothic" w:eastAsia="Times New Roman" w:hAnsi="Showcard Gothic" w:cs="Times New Roman"/>
          <w:color w:val="0000FF"/>
          <w:sz w:val="24"/>
          <w:szCs w:val="24"/>
          <w:u w:val="single"/>
          <w:lang w:val="sq-AL"/>
        </w:rPr>
        <w:t xml:space="preserve"> </w:t>
      </w:r>
    </w:p>
    <w:p w:rsidR="00693661" w:rsidRPr="001A6336" w:rsidRDefault="00693661" w:rsidP="00693661">
      <w:pPr>
        <w:tabs>
          <w:tab w:val="left" w:pos="1965"/>
        </w:tabs>
        <w:spacing w:after="0" w:line="240" w:lineRule="auto"/>
        <w:jc w:val="center"/>
        <w:rPr>
          <w:rFonts w:ascii="Showcard Gothic" w:eastAsia="Times New Roman" w:hAnsi="Showcard Gothic" w:cs="Times New Roman"/>
          <w:sz w:val="28"/>
          <w:szCs w:val="28"/>
          <w:u w:val="single"/>
          <w:lang w:val="sq-AL"/>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Perbëhet prej një molekule glukoz dhe një molekule galaktoz, ku dhe gjat hidrolizes formon një molekul glukozë dhe një molekul galaktozë.</w:t>
      </w: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lastRenderedPageBreak/>
        <w:drawing>
          <wp:inline distT="0" distB="0" distL="0" distR="0" wp14:anchorId="3E2E8602" wp14:editId="19D7D65E">
            <wp:extent cx="3609975" cy="1314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9975" cy="1314450"/>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Fig. L1 . Formula strukturale e laktozës</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Sheqeri qumështor (</w:t>
      </w:r>
      <w:r w:rsidRPr="001A6336">
        <w:rPr>
          <w:rFonts w:ascii="Showcard Gothic" w:eastAsia="Times New Roman" w:hAnsi="Showcard Gothic" w:cs="Times New Roman"/>
          <w:color w:val="0000FF"/>
          <w:sz w:val="24"/>
          <w:szCs w:val="24"/>
          <w:u w:val="single"/>
          <w:lang w:val="sq-AL"/>
        </w:rPr>
        <w:t>laktoza</w:t>
      </w:r>
      <w:r w:rsidRPr="001A6336">
        <w:rPr>
          <w:rFonts w:ascii="Showcard Gothic" w:eastAsia="Times New Roman" w:hAnsi="Showcard Gothic" w:cs="Times New Roman"/>
          <w:sz w:val="24"/>
          <w:szCs w:val="24"/>
          <w:u w:val="single"/>
          <w:lang w:val="sq-AL"/>
        </w:rPr>
        <w:t>) gjendet si përbërës i qumështit të qumështorëve (në qumështin e gruas 5 deri 7%, e në qurnështin e lopës 4—5%) prej të cilit mund të ndahet.</w:t>
      </w:r>
    </w:p>
    <w:p w:rsidR="00693661" w:rsidRPr="001A6336" w:rsidRDefault="00693661" w:rsidP="00693661">
      <w:pPr>
        <w:tabs>
          <w:tab w:val="left" w:pos="1965"/>
        </w:tabs>
        <w:spacing w:after="0" w:line="240" w:lineRule="auto"/>
        <w:rPr>
          <w:rFonts w:ascii="Showcard Gothic" w:eastAsia="Times New Roman" w:hAnsi="Showcard Gothic" w:cs="Times New Roman"/>
          <w:color w:val="0000FF"/>
          <w:sz w:val="24"/>
          <w:szCs w:val="24"/>
          <w:u w:val="single"/>
          <w:lang w:val="sq-AL"/>
        </w:rPr>
      </w:pPr>
    </w:p>
    <w:p w:rsidR="00693661" w:rsidRPr="001A6336" w:rsidRDefault="00693661" w:rsidP="00693661">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Laktoza</w:t>
      </w:r>
      <w:r w:rsidRPr="001A6336">
        <w:rPr>
          <w:rFonts w:ascii="Showcard Gothic" w:eastAsia="Times New Roman" w:hAnsi="Showcard Gothic" w:cs="Times New Roman"/>
          <w:sz w:val="24"/>
          <w:szCs w:val="24"/>
          <w:u w:val="single"/>
          <w:lang w:val="sq-AL"/>
        </w:rPr>
        <w:t xml:space="preserve"> gjendet në botën shtazore . p.sh. qumshti i lopës përmban 4,5-5.5 % laktoz kurse qumshti i grave 5.5-8 % .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Laktoza</w:t>
      </w:r>
      <w:r w:rsidRPr="001A6336">
        <w:rPr>
          <w:rFonts w:ascii="Showcard Gothic" w:eastAsia="Times New Roman" w:hAnsi="Showcard Gothic" w:cs="Times New Roman"/>
          <w:sz w:val="24"/>
          <w:szCs w:val="24"/>
          <w:u w:val="single"/>
          <w:lang w:val="sq-AL"/>
        </w:rPr>
        <w:t xml:space="preserve"> në produktet bimore nuk gjendet.</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Laktoza përftohet nga hirra me anë të kristalizimit.</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Hirra mbetet pas ndarjes së kajmakut nga qumështi dhe përpunimit të këtij në djathë.</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Sheqeri qumështor (Laktoza) kristalizohet me një molekulë uji në formë kristalesh të forta;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Laktoza</w:t>
      </w:r>
      <w:r w:rsidRPr="001A6336">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color w:val="FF0000"/>
          <w:sz w:val="24"/>
          <w:szCs w:val="24"/>
          <w:u w:val="single"/>
          <w:lang w:val="sq-AL"/>
        </w:rPr>
        <w:t>sheqeri qumështor</w:t>
      </w:r>
      <w:r w:rsidRPr="001A6336">
        <w:rPr>
          <w:rFonts w:ascii="Showcard Gothic" w:eastAsia="Times New Roman" w:hAnsi="Showcard Gothic" w:cs="Times New Roman"/>
          <w:sz w:val="24"/>
          <w:szCs w:val="24"/>
          <w:u w:val="single"/>
          <w:lang w:val="sq-AL"/>
        </w:rPr>
        <w:t xml:space="preserve">) në ujë zbërthehet më dobët se sheqeri i zakonshëm (kallamsheqeri, panxharsheqeri) dhe është me ëmbëlsirë më të vogël se ai. </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zbërthimin hidrolitik të laktozës (sheqerit qumështor) - përftohct glukoza dhe galaktoza.</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lastRenderedPageBreak/>
        <w:drawing>
          <wp:inline distT="0" distB="0" distL="0" distR="0" wp14:anchorId="6AADAEC5" wp14:editId="2416A07F">
            <wp:extent cx="4067175" cy="3152775"/>
            <wp:effectExtent l="0" t="0" r="9525" b="9525"/>
            <wp:docPr id="31" name="Picture 31" descr="Laktoza lidh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ktoza lidhj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3152775"/>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Sheqeri qumështor tregon veti të sheqerave të thjeshta si edhe maltoza.</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Laktoza është sheqer reduktues.</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Laktozi nën veprimin e tharmit shëndrrohet në acid laktik(kos) CH</w:t>
      </w:r>
      <w:r w:rsidRPr="001A6336">
        <w:rPr>
          <w:rFonts w:ascii="Showcard Gothic" w:eastAsia="Times New Roman" w:hAnsi="Showcard Gothic" w:cs="Times New Roman"/>
          <w:sz w:val="24"/>
          <w:szCs w:val="24"/>
          <w:u w:val="single"/>
          <w:vertAlign w:val="subscript"/>
          <w:lang w:val="sq-AL"/>
        </w:rPr>
        <w:t>3</w:t>
      </w:r>
      <w:r w:rsidRPr="001A6336">
        <w:rPr>
          <w:rFonts w:ascii="Showcard Gothic" w:eastAsia="Times New Roman" w:hAnsi="Showcard Gothic" w:cs="Times New Roman"/>
          <w:sz w:val="24"/>
          <w:szCs w:val="24"/>
          <w:u w:val="single"/>
          <w:lang w:val="sq-AL"/>
        </w:rPr>
        <w:t>CHOHCOOH.</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Nën ndikimin e disa fermenteve, sheqeri qumështor vlonë, bëhet acid qumështor (kos, dhallë, hirrë e tj.).</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1317F551" wp14:editId="192ADB5A">
            <wp:extent cx="4181475" cy="628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628650"/>
                    </a:xfrm>
                    <a:prstGeom prst="rect">
                      <a:avLst/>
                    </a:prstGeom>
                    <a:noFill/>
                    <a:ln>
                      <a:noFill/>
                    </a:ln>
                  </pic:spPr>
                </pic:pic>
              </a:graphicData>
            </a:graphic>
          </wp:inline>
        </w:drawing>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pBdr>
          <w:bottom w:val="single" w:sz="6" w:space="1" w:color="auto"/>
        </w:pBd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Laktoza përdoret në ushqimin dietal dhe si ushqim artificial për foshnjet. </w:t>
      </w:r>
    </w:p>
    <w:p w:rsidR="00693661" w:rsidRPr="001A6336" w:rsidRDefault="00693661" w:rsidP="00693661">
      <w:pPr>
        <w:pBdr>
          <w:bottom w:val="single" w:sz="6" w:space="1" w:color="auto"/>
        </w:pBd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pBdr>
          <w:bottom w:val="single" w:sz="6" w:space="1" w:color="auto"/>
        </w:pBd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Laktoza tretet vetëm në zorrën e hollë, në të cilën nën veprimin e fermentit të laktazës, zbërthehet në glukozë dhe galaktozë.</w:t>
      </w:r>
    </w:p>
    <w:p w:rsidR="00693661" w:rsidRPr="001A6336" w:rsidRDefault="00693661" w:rsidP="00693661">
      <w:pPr>
        <w:spacing w:after="0" w:line="240" w:lineRule="auto"/>
        <w:rPr>
          <w:rFonts w:ascii="Showcard Gothic" w:eastAsia="Times New Roman" w:hAnsi="Showcard Gothic" w:cs="Times New Roman"/>
          <w:sz w:val="24"/>
          <w:szCs w:val="24"/>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Sakaroza (sheqeri i rëndomtë ) ( C</w:t>
      </w:r>
      <w:r w:rsidRPr="001A6336">
        <w:rPr>
          <w:rFonts w:ascii="Showcard Gothic" w:hAnsi="Showcard Gothic"/>
          <w:u w:val="single"/>
          <w:vertAlign w:val="subscript"/>
          <w:lang w:val="sq-AL"/>
        </w:rPr>
        <w:t>12</w:t>
      </w:r>
      <w:r w:rsidRPr="001A6336">
        <w:rPr>
          <w:rFonts w:ascii="Showcard Gothic" w:hAnsi="Showcard Gothic"/>
          <w:u w:val="single"/>
          <w:lang w:val="sq-AL"/>
        </w:rPr>
        <w:t>H</w:t>
      </w:r>
      <w:r w:rsidRPr="001A6336">
        <w:rPr>
          <w:rFonts w:ascii="Showcard Gothic" w:hAnsi="Showcard Gothic"/>
          <w:u w:val="single"/>
          <w:vertAlign w:val="subscript"/>
          <w:lang w:val="sq-AL"/>
        </w:rPr>
        <w:t>22</w:t>
      </w:r>
      <w:r w:rsidRPr="001A6336">
        <w:rPr>
          <w:rFonts w:ascii="Showcard Gothic" w:hAnsi="Showcard Gothic"/>
          <w:u w:val="single"/>
          <w:lang w:val="sq-AL"/>
        </w:rPr>
        <w:t>O</w:t>
      </w:r>
      <w:r w:rsidRPr="001A6336">
        <w:rPr>
          <w:rFonts w:ascii="Showcard Gothic" w:hAnsi="Showcard Gothic"/>
          <w:u w:val="single"/>
          <w:vertAlign w:val="subscript"/>
          <w:lang w:val="sq-AL"/>
        </w:rPr>
        <w:t>11</w:t>
      </w:r>
      <w:r w:rsidRPr="001A6336">
        <w:rPr>
          <w:rFonts w:ascii="Showcard Gothic" w:hAnsi="Showcard Gothic"/>
          <w:u w:val="single"/>
          <w:lang w:val="sq-AL"/>
        </w:rPr>
        <w:t>)</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lastRenderedPageBreak/>
        <w:t>Sakaroza ( Sheqeri i zakonshëm)- C</w:t>
      </w:r>
      <w:r w:rsidRPr="001A6336">
        <w:rPr>
          <w:rFonts w:ascii="Showcard Gothic" w:hAnsi="Showcard Gothic"/>
          <w:u w:val="single"/>
          <w:vertAlign w:val="subscript"/>
          <w:lang w:val="sq-AL"/>
        </w:rPr>
        <w:t>12</w:t>
      </w:r>
      <w:r w:rsidRPr="001A6336">
        <w:rPr>
          <w:rFonts w:ascii="Showcard Gothic" w:hAnsi="Showcard Gothic"/>
          <w:u w:val="single"/>
          <w:lang w:val="sq-AL"/>
        </w:rPr>
        <w:t>H</w:t>
      </w:r>
      <w:r w:rsidRPr="001A6336">
        <w:rPr>
          <w:rFonts w:ascii="Showcard Gothic" w:hAnsi="Showcard Gothic"/>
          <w:u w:val="single"/>
          <w:vertAlign w:val="subscript"/>
          <w:lang w:val="sq-AL"/>
        </w:rPr>
        <w:t>22</w:t>
      </w:r>
      <w:r w:rsidRPr="001A6336">
        <w:rPr>
          <w:rFonts w:ascii="Showcard Gothic" w:hAnsi="Showcard Gothic"/>
          <w:u w:val="single"/>
          <w:lang w:val="sq-AL"/>
        </w:rPr>
        <w:t>O</w:t>
      </w:r>
      <w:r w:rsidRPr="001A6336">
        <w:rPr>
          <w:rFonts w:ascii="Showcard Gothic" w:hAnsi="Showcard Gothic"/>
          <w:u w:val="single"/>
          <w:vertAlign w:val="subscript"/>
          <w:lang w:val="sq-AL"/>
        </w:rPr>
        <w:t>11</w:t>
      </w:r>
      <w:r w:rsidRPr="001A6336">
        <w:rPr>
          <w:rFonts w:ascii="Showcard Gothic" w:hAnsi="Showcard Gothic"/>
          <w:u w:val="single"/>
          <w:lang w:val="sq-AL"/>
        </w:rPr>
        <w:t xml:space="preserve"> është disakarid - përbëhet prej një molekule glukoz dhe një molekule fruktoz të lidhur në mes veti me lidhje glikozidike të grupit aldehid të glukozës dhe grupit ketonik të fruktozës , prandaj nuk ka aftsi redukties.</w:t>
      </w:r>
    </w:p>
    <w:p w:rsidR="006526FA" w:rsidRPr="001A6336" w:rsidRDefault="006526FA" w:rsidP="006526FA">
      <w:pPr>
        <w:rPr>
          <w:rFonts w:ascii="Showcard Gothic" w:hAnsi="Showcard Gothic"/>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noProof/>
          <w:u w:val="single"/>
        </w:rPr>
        <w:drawing>
          <wp:inline distT="0" distB="0" distL="0" distR="0" wp14:anchorId="212116BE" wp14:editId="0D723F42">
            <wp:extent cx="3771900" cy="2362200"/>
            <wp:effectExtent l="0" t="0" r="0" b="0"/>
            <wp:docPr id="35" name="Picture 35" descr="Sakaroza sheqeri rendomt lidh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karoza sheqeri rendomt lidhj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362200"/>
                    </a:xfrm>
                    <a:prstGeom prst="rect">
                      <a:avLst/>
                    </a:prstGeom>
                    <a:noFill/>
                    <a:ln>
                      <a:noFill/>
                    </a:ln>
                  </pic:spPr>
                </pic:pic>
              </a:graphicData>
            </a:graphic>
          </wp:inline>
        </w:drawing>
      </w:r>
    </w:p>
    <w:p w:rsidR="006526FA" w:rsidRPr="001A6336" w:rsidRDefault="006526FA" w:rsidP="006526FA">
      <w:pPr>
        <w:rPr>
          <w:rFonts w:ascii="Showcard Gothic" w:hAnsi="Showcard Gothic"/>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Sakarozi gjatë hidrolizës zbërthehet në glukoz dhe fruktozë masa e fituar quhet sheqer invertozë.Sakaroza është substancë kristalore me ngjyrë të bardhë e cila tretet mirë në ujë . </w:t>
      </w:r>
    </w:p>
    <w:p w:rsidR="00843634" w:rsidRDefault="006526FA" w:rsidP="006526FA">
      <w:pPr>
        <w:rPr>
          <w:rFonts w:ascii="Showcard Gothic" w:hAnsi="Showcard Gothic"/>
          <w:u w:val="single"/>
          <w:lang w:val="sq-AL"/>
        </w:rPr>
      </w:pPr>
      <w:r w:rsidRPr="001A6336">
        <w:rPr>
          <w:rFonts w:ascii="Showcard Gothic" w:hAnsi="Showcard Gothic"/>
          <w:u w:val="single"/>
          <w:lang w:val="sq-AL"/>
        </w:rPr>
        <w:t>Sakaroza është shumë i përhapur në botën bimore, gjindet në gjethe , në kërcell, në fara në frute e në rrënjë të shumë bimëve , por më së shumti gjindet në kallam të sheqerit me 26 % dhe në pangjar të sheqerit me 20 %.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Nuk gjindet në botën shtazore por është përbërës i rëndësishëm i ushqimit të njeriut.</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Disakarid tjerë të rëndësishëm janë edhe maltoza dhe laktoza.</w:t>
      </w:r>
    </w:p>
    <w:p w:rsidR="005A1E35" w:rsidRDefault="006526FA" w:rsidP="006526FA">
      <w:pPr>
        <w:rPr>
          <w:rFonts w:ascii="Showcard Gothic" w:hAnsi="Showcard Gothic"/>
          <w:u w:val="single"/>
          <w:lang w:val="sq-AL"/>
        </w:rPr>
      </w:pPr>
      <w:r w:rsidRPr="001A6336">
        <w:rPr>
          <w:rFonts w:ascii="Showcard Gothic" w:hAnsi="Showcard Gothic"/>
          <w:u w:val="single"/>
          <w:lang w:val="sq-AL"/>
        </w:rPr>
        <w:t>Nëse ngrohet më shumë merr ngjyrë të murrme — bëhet karamel’) i cili përbëhet nga produktet e ndryshme të zbërthyera.</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1) Karamela përdoret për ngjyrosjen e verës dhe të pijeve të tjera alkoolike (për shembëll, e rakisë). </w:t>
      </w:r>
    </w:p>
    <w:p w:rsidR="006526FA" w:rsidRPr="001A6336" w:rsidRDefault="005A1E35" w:rsidP="006526FA">
      <w:pPr>
        <w:rPr>
          <w:rFonts w:ascii="Showcard Gothic" w:hAnsi="Showcard Gothic"/>
          <w:u w:val="single"/>
          <w:lang w:val="sq-AL"/>
        </w:rPr>
      </w:pPr>
      <w:r>
        <w:rPr>
          <w:rFonts w:ascii="Showcard Gothic" w:hAnsi="Showcard Gothic"/>
          <w:u w:val="single"/>
          <w:lang w:val="sq-AL"/>
        </w:rPr>
        <w:t>s</w:t>
      </w:r>
      <w:r w:rsidR="006526FA" w:rsidRPr="001A6336">
        <w:rPr>
          <w:rFonts w:ascii="Showcard Gothic" w:hAnsi="Showcard Gothic"/>
          <w:u w:val="single"/>
          <w:lang w:val="sq-AL"/>
        </w:rPr>
        <w:t>akarozi shkrihet në 184°C, në qoftë se nxehet në 200°C , bëhet i murrëm dhe me emrin karamel shërben për ngjyrosjen e pijeve freskuese dhe ëmbëlzuese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lastRenderedPageBreak/>
        <w:t>Sakarozi përdorët për ushqim , për pergaditjen e ëmbëlsirave, pijeve alkoolike, në farmaci etj.</w:t>
      </w:r>
    </w:p>
    <w:p w:rsidR="006526FA" w:rsidRPr="001A6336" w:rsidRDefault="006526FA" w:rsidP="006526FA">
      <w:pPr>
        <w:rPr>
          <w:rFonts w:ascii="Showcard Gothic" w:hAnsi="Showcard Gothic"/>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noProof/>
          <w:u w:val="single"/>
        </w:rPr>
        <w:drawing>
          <wp:inline distT="0" distB="0" distL="0" distR="0" wp14:anchorId="08F57F8F" wp14:editId="4D2B54E9">
            <wp:extent cx="3467100" cy="1323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1323975"/>
                    </a:xfrm>
                    <a:prstGeom prst="rect">
                      <a:avLst/>
                    </a:prstGeom>
                    <a:noFill/>
                    <a:ln>
                      <a:noFill/>
                    </a:ln>
                  </pic:spPr>
                </pic:pic>
              </a:graphicData>
            </a:graphic>
          </wp:inline>
        </w:drawing>
      </w:r>
    </w:p>
    <w:p w:rsidR="006526FA" w:rsidRPr="001A6336" w:rsidRDefault="006526FA" w:rsidP="006526FA">
      <w:pPr>
        <w:rPr>
          <w:rFonts w:ascii="Showcard Gothic" w:hAnsi="Showcard Gothic"/>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Formula srtukturale e sakarozës e cila përbëhet prej një molekule të glukozës dhe një molekule të fruktozës.</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Sakaroza ose sheqeri i rëndomtë u përket komponimeve jashtëzakonisht të rëndësishme për jetën e njeriut. Sakaroza (Sheqeri i rëndomtë) më së shumëti gjendet në trungun e kallam sheqerit (14—26%) dhe në panxhar të sheqerit (16—20% ), me sasi më të vogël gjendet në produktet e ndryshme.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Vetit e sakarozës</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Sheqeri i rëndomtë (sakaroza) është substancë kristalore, tretet mirë në ujë; nuk tretet në alkool dhe eter; shkrihet në 184°C.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Sakaroza (sheqeri i rëndomtë) , si të gjitha dysakaridet, zbërthehet lehtë në komponentet e veta: në glukozë e fruktozë.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 xml:space="preserve">Vetë sheqeri i rëndomtë (sakaroza) e sjell rrafshin e dritës së polarizuar në të djathtë, ndërsa përzierja që sajohet nga zbërthimi i tij, e sjell në të majtë. </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Ndërrimi i mundësisë së të sjellurit vjen nga fakti se në këtë përzierje gjenden sasi të njëjta glukoze e fruktoze, e fruktoza e sjell rrafshin e dritës së polarizuar më shumë në të majtë se sa sasia ekuimolekulare e glukozës, që e sjell në të djathtë. Ky ndërrim i mundësisë së të sjellurit të kallamit të sheqerit gjatë zberthimit hidrolitik, tregohet si inversion, e produkti i tij sheqer invert. Meqenëse sheqeri invert nuk kristalizon mirë, me rastin e përftimit industrial të sheqerit shikohet që të mos vijë gjer tek inversioni. Sheqeri invert është më i ëmbël se sheqeri i rëndomtë.</w:t>
      </w:r>
    </w:p>
    <w:p w:rsidR="005A1E35" w:rsidRDefault="006526FA" w:rsidP="006526FA">
      <w:pPr>
        <w:rPr>
          <w:rFonts w:ascii="Showcard Gothic" w:hAnsi="Showcard Gothic"/>
          <w:u w:val="single"/>
          <w:lang w:val="sq-AL"/>
        </w:rPr>
      </w:pPr>
      <w:r w:rsidRPr="001A6336">
        <w:rPr>
          <w:rFonts w:ascii="Showcard Gothic" w:hAnsi="Showcard Gothic"/>
          <w:u w:val="single"/>
          <w:lang w:val="sq-AL"/>
        </w:rPr>
        <w:t>Mjalti</w:t>
      </w: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lastRenderedPageBreak/>
        <w:t>Mjalti është sheqer invert i natyrshëm, e përbëhet nga solucioni ujorë i koncentruar (70—80%) të sheqerit invert, nga pak sheqer të rëndomtë (sakaroz), acidet organike, dylli, substancat e ngjyrosura dhe erë këndëse. Bletët përmbajnë sakarozë enzim (invertazë), e cila mund të zbërthejë (hidrolizojë) saharozën.</w:t>
      </w:r>
    </w:p>
    <w:p w:rsidR="006526FA" w:rsidRPr="001A6336" w:rsidRDefault="006526FA" w:rsidP="006526FA">
      <w:pPr>
        <w:rPr>
          <w:rFonts w:ascii="Showcard Gothic" w:hAnsi="Showcard Gothic"/>
          <w:u w:val="single"/>
          <w:lang w:val="sq-AL"/>
        </w:rPr>
      </w:pPr>
      <w:r w:rsidRPr="001A6336">
        <w:rPr>
          <w:rFonts w:ascii="Showcard Gothic" w:hAnsi="Showcard Gothic"/>
          <w:noProof/>
          <w:u w:val="single"/>
        </w:rPr>
        <w:drawing>
          <wp:inline distT="0" distB="0" distL="0" distR="0" wp14:anchorId="12653ED2" wp14:editId="5127BF67">
            <wp:extent cx="6600825" cy="2876550"/>
            <wp:effectExtent l="0" t="0" r="9525" b="0"/>
            <wp:docPr id="33" name="Picture 33" descr="Sakaro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karoza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0825" cy="2876550"/>
                    </a:xfrm>
                    <a:prstGeom prst="rect">
                      <a:avLst/>
                    </a:prstGeom>
                    <a:noFill/>
                    <a:ln>
                      <a:noFill/>
                    </a:ln>
                  </pic:spPr>
                </pic:pic>
              </a:graphicData>
            </a:graphic>
          </wp:inline>
        </w:drawing>
      </w:r>
    </w:p>
    <w:p w:rsidR="006526FA" w:rsidRPr="001A6336" w:rsidRDefault="006526FA" w:rsidP="006526FA">
      <w:pPr>
        <w:rPr>
          <w:rFonts w:ascii="Showcard Gothic" w:hAnsi="Showcard Gothic"/>
          <w:u w:val="single"/>
          <w:lang w:val="sq-AL"/>
        </w:rPr>
      </w:pPr>
    </w:p>
    <w:p w:rsidR="006526FA" w:rsidRPr="001A6336" w:rsidRDefault="006526FA" w:rsidP="006526FA">
      <w:pPr>
        <w:rPr>
          <w:rFonts w:ascii="Showcard Gothic" w:hAnsi="Showcard Gothic"/>
          <w:u w:val="single"/>
          <w:lang w:val="sq-AL"/>
        </w:rPr>
      </w:pPr>
      <w:r w:rsidRPr="001A6336">
        <w:rPr>
          <w:rFonts w:ascii="Showcard Gothic" w:hAnsi="Showcard Gothic"/>
          <w:u w:val="single"/>
          <w:lang w:val="sq-AL"/>
        </w:rPr>
        <w:t>Përftimi industrial i sheqerit të rëndomtë (sakarozit) prej bimës së kallam sheqerit. Kallamsheqeri përfitohet në viset e ngrohta prej kallami i sheqerit, bimë natyrale. Kallami i sheqerit shtrydhet me anë të cilindrave të rëndë metalikë. Nga solucioni i përfituar kështu sheqeri ndahet me kristalizim. Në Evropë sheqeri i rëndomtë (sakarozi) përftohet kryesisht prej bimës; panxhar sheqeri (rrepa e sheqerit). Për t’u ndarë sheqeri nga panxhari, ai pritet në pjesëza të holla (petëza) dhe vëhet në aparate speciale (difuzerë), nëpër të cilat pandërprerje rrymon uji i ngrohtë (80—90’C). Uji i pastër vjen në kontakt me petëzat që janë shtrydhur, e solucioni i koncentruar i sheqerit (tretja e ujit që përmban mjaft sheqer) me petëzat e freskëta — principi i rrymave të kundërta. Në këtë mënyrë arrihet gati plotësisht tërheqja e sheqerit nga panxhar sheqeri. Mbeturina e panxharit shërben si ushqim i mirë i bagëtisë.Në solucionin e përftuar të sheqerit shtohet uji gëlqeror, i cili shërben për t’i lidhur acidet e pranishme (oksalike e të limonit), fosfatet e albuminat.Acidet duhet të largohen sa më parë, sepse, përndryshe, vjen deri te zbërthimi i sheqerit. Teprica e gëlqerës mënjanohet me futjen e gazit karbonik me ç’rast sajohet karbonat-kalciumi, që tretet me vështirësi, CaCO</w:t>
      </w:r>
      <w:r w:rsidRPr="001A6336">
        <w:rPr>
          <w:rFonts w:ascii="Showcard Gothic" w:hAnsi="Showcard Gothic"/>
          <w:u w:val="single"/>
          <w:vertAlign w:val="subscript"/>
          <w:lang w:val="sq-AL"/>
        </w:rPr>
        <w:t>3</w:t>
      </w:r>
      <w:r w:rsidRPr="001A6336">
        <w:rPr>
          <w:rFonts w:ascii="Showcard Gothic" w:hAnsi="Showcard Gothic"/>
          <w:u w:val="single"/>
          <w:lang w:val="sq-AL"/>
        </w:rPr>
        <w:t xml:space="preserve">. Pastaj solucioni koncentrohet në temperaturë të ulët, në vakum-aparate. Posa të fillojë të kristalizohet sheqeri, ndërprehet zierja. Me rastin e ftohjes së solucionit ndahet sasia më e madhe e kristalit dhe mënjanohet nga shurupi i mbetur me </w:t>
      </w:r>
      <w:r w:rsidRPr="001A6336">
        <w:rPr>
          <w:rFonts w:ascii="Showcard Gothic" w:hAnsi="Showcard Gothic"/>
          <w:u w:val="single"/>
          <w:lang w:val="sq-AL"/>
        </w:rPr>
        <w:lastRenderedPageBreak/>
        <w:t>maqinë centrifugale. Pas kristalizimit të tretjes, mbetet edhe afër 50% sheqer, i cili nuk mund të kristalizohet. Shurupi i mbetur quhet melasë dhe të shumtën përdoret për përftimin e alkoolit dhe të tharmit. Sheqeri i ndarë edhe njëherë rekristalizohet mbasi së pari të tretet në ujin e pastër dhe të kullohet nëpër qymyrin e koskave.Sakarozi, apo sheqeri i zakonshëm bie në hidratet më të rëndësishme të karbonit. Më së shumëti përdoret në ushqimin njerëzor e përdoret edhe në industri. Në organizëm shndërrohet kur arrin në zorrën e hollë — e zbërthen sakaroza (invertaza në glukozë e fruktozë).‘)Në Indi dhe Egjipt sheqeri është përftuar nga ‘kallami qysh para 2000 Vitesh.</w:t>
      </w:r>
    </w:p>
    <w:p w:rsidR="006526FA" w:rsidRPr="001A6336" w:rsidRDefault="006526FA" w:rsidP="005A1E35">
      <w:pPr>
        <w:tabs>
          <w:tab w:val="left" w:pos="1965"/>
        </w:tabs>
        <w:spacing w:after="0" w:line="240" w:lineRule="auto"/>
        <w:outlineLvl w:val="0"/>
        <w:rPr>
          <w:rFonts w:ascii="Showcard Gothic" w:eastAsia="Times New Roman" w:hAnsi="Showcard Gothic" w:cs="Times New Roman"/>
          <w:color w:val="800080"/>
          <w:sz w:val="28"/>
          <w:szCs w:val="28"/>
          <w:u w:val="single"/>
          <w:lang w:val="af-ZA"/>
        </w:rPr>
      </w:pPr>
      <w:r w:rsidRPr="001A6336">
        <w:rPr>
          <w:rFonts w:ascii="Showcard Gothic" w:eastAsia="Times New Roman" w:hAnsi="Showcard Gothic" w:cs="Times New Roman"/>
          <w:color w:val="800080"/>
          <w:sz w:val="28"/>
          <w:szCs w:val="28"/>
          <w:u w:val="single"/>
          <w:lang w:val="af-ZA"/>
        </w:rPr>
        <w:t>Maltoza C</w:t>
      </w:r>
      <w:r w:rsidRPr="001A6336">
        <w:rPr>
          <w:rFonts w:ascii="Showcard Gothic" w:eastAsia="Times New Roman" w:hAnsi="Showcard Gothic" w:cs="Times New Roman"/>
          <w:color w:val="800080"/>
          <w:sz w:val="28"/>
          <w:szCs w:val="28"/>
          <w:u w:val="single"/>
          <w:vertAlign w:val="subscript"/>
          <w:lang w:val="af-ZA"/>
        </w:rPr>
        <w:t>12</w:t>
      </w:r>
      <w:r w:rsidRPr="001A6336">
        <w:rPr>
          <w:rFonts w:ascii="Showcard Gothic" w:eastAsia="Times New Roman" w:hAnsi="Showcard Gothic" w:cs="Times New Roman"/>
          <w:color w:val="800080"/>
          <w:sz w:val="28"/>
          <w:szCs w:val="28"/>
          <w:u w:val="single"/>
          <w:lang w:val="af-ZA"/>
        </w:rPr>
        <w:t>H</w:t>
      </w:r>
      <w:r w:rsidRPr="001A6336">
        <w:rPr>
          <w:rFonts w:ascii="Showcard Gothic" w:eastAsia="Times New Roman" w:hAnsi="Showcard Gothic" w:cs="Times New Roman"/>
          <w:color w:val="800080"/>
          <w:sz w:val="28"/>
          <w:szCs w:val="28"/>
          <w:u w:val="single"/>
          <w:vertAlign w:val="subscript"/>
          <w:lang w:val="af-ZA"/>
        </w:rPr>
        <w:t>22</w:t>
      </w:r>
      <w:r w:rsidRPr="001A6336">
        <w:rPr>
          <w:rFonts w:ascii="Showcard Gothic" w:eastAsia="Times New Roman" w:hAnsi="Showcard Gothic" w:cs="Times New Roman"/>
          <w:color w:val="800080"/>
          <w:sz w:val="28"/>
          <w:szCs w:val="28"/>
          <w:u w:val="single"/>
          <w:lang w:val="af-ZA"/>
        </w:rPr>
        <w:t>O</w:t>
      </w:r>
      <w:r w:rsidRPr="001A6336">
        <w:rPr>
          <w:rFonts w:ascii="Showcard Gothic" w:eastAsia="Times New Roman" w:hAnsi="Showcard Gothic" w:cs="Times New Roman"/>
          <w:color w:val="800080"/>
          <w:sz w:val="28"/>
          <w:szCs w:val="28"/>
          <w:u w:val="single"/>
          <w:vertAlign w:val="subscript"/>
          <w:lang w:val="af-ZA"/>
        </w:rPr>
        <w:t>11</w:t>
      </w:r>
    </w:p>
    <w:p w:rsidR="006526FA" w:rsidRPr="001A6336" w:rsidRDefault="006526FA" w:rsidP="006526FA">
      <w:pPr>
        <w:tabs>
          <w:tab w:val="left" w:pos="1965"/>
        </w:tabs>
        <w:spacing w:after="0" w:line="240" w:lineRule="auto"/>
        <w:ind w:firstLine="720"/>
        <w:rPr>
          <w:rFonts w:ascii="Showcard Gothic" w:eastAsia="Times New Roman" w:hAnsi="Showcard Gothic" w:cs="Times New Roman"/>
          <w:sz w:val="28"/>
          <w:szCs w:val="28"/>
          <w:u w:val="single"/>
          <w:lang w:val="af-ZA"/>
        </w:rPr>
      </w:pP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color w:val="0000FF"/>
          <w:sz w:val="24"/>
          <w:szCs w:val="24"/>
          <w:u w:val="single"/>
          <w:lang w:val="af-ZA"/>
        </w:rPr>
        <w:t>Maltoza krijohet me bashkimin e dy molekulave të glukozës, të lidhur me lidhje glikozidike</w:t>
      </w:r>
      <w:r w:rsidRPr="001A6336">
        <w:rPr>
          <w:rFonts w:ascii="Showcard Gothic" w:eastAsia="Times New Roman" w:hAnsi="Showcard Gothic" w:cs="Times New Roman"/>
          <w:sz w:val="24"/>
          <w:szCs w:val="24"/>
          <w:u w:val="single"/>
          <w:lang w:val="af-ZA"/>
        </w:rPr>
        <w:t>.</w:t>
      </w: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Maltoza në natyr apo në botën e gjallë nuk gjindet i lirë por eshtë i përhapur në formë polisakaridesh në amidon dhe në glikogjen .</w:t>
      </w: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noProof/>
          <w:sz w:val="24"/>
          <w:szCs w:val="24"/>
          <w:u w:val="single"/>
        </w:rPr>
        <w:drawing>
          <wp:inline distT="0" distB="0" distL="0" distR="0" wp14:anchorId="7CE6A656" wp14:editId="37881BDE">
            <wp:extent cx="6477000" cy="1495425"/>
            <wp:effectExtent l="0" t="0" r="0" b="9525"/>
            <wp:docPr id="47" name="Picture 47" descr="maltoza perf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ltoza perfitim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p>
    <w:p w:rsidR="006526FA" w:rsidRPr="001A6336" w:rsidRDefault="00843634" w:rsidP="006526FA">
      <w:pPr>
        <w:tabs>
          <w:tab w:val="left" w:pos="1965"/>
        </w:tabs>
        <w:spacing w:after="0" w:line="240" w:lineRule="auto"/>
        <w:jc w:val="both"/>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noProof/>
          <w:sz w:val="24"/>
          <w:szCs w:val="24"/>
          <w:u w:val="single"/>
        </w:rPr>
        <w:drawing>
          <wp:anchor distT="0" distB="0" distL="114300" distR="114300" simplePos="0" relativeHeight="251670528" behindDoc="0" locked="0" layoutInCell="1" allowOverlap="0" wp14:anchorId="1B19FECD" wp14:editId="4F50B9D1">
            <wp:simplePos x="0" y="0"/>
            <wp:positionH relativeFrom="column">
              <wp:align>right</wp:align>
            </wp:positionH>
            <wp:positionV relativeFrom="line">
              <wp:align>top</wp:align>
            </wp:positionV>
            <wp:extent cx="4083685" cy="6715125"/>
            <wp:effectExtent l="0" t="0" r="0" b="0"/>
            <wp:wrapSquare wrapText="bothSides"/>
            <wp:docPr id="49" name="Picture 19" descr="maltoza me produ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toza me produk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611" cy="6719744"/>
                    </a:xfrm>
                    <a:prstGeom prst="rect">
                      <a:avLst/>
                    </a:prstGeom>
                    <a:noFill/>
                  </pic:spPr>
                </pic:pic>
              </a:graphicData>
            </a:graphic>
            <wp14:sizeRelH relativeFrom="page">
              <wp14:pctWidth>0</wp14:pctWidth>
            </wp14:sizeRelH>
            <wp14:sizeRelV relativeFrom="page">
              <wp14:pctHeight>0</wp14:pctHeight>
            </wp14:sizeRelV>
          </wp:anchor>
        </w:drawing>
      </w:r>
      <w:r w:rsidR="006526FA" w:rsidRPr="001A6336">
        <w:rPr>
          <w:rFonts w:ascii="Showcard Gothic" w:eastAsia="Times New Roman" w:hAnsi="Showcard Gothic" w:cs="Times New Roman"/>
          <w:sz w:val="24"/>
          <w:szCs w:val="24"/>
          <w:u w:val="single"/>
          <w:lang w:val="af-ZA"/>
        </w:rPr>
        <w:t>Maltoza si njësi strukturore e amidonit dhe glikogjenit, gjatë hidrolizes e formon vetëm glukozën prandaj është sheqer reduktues.</w:t>
      </w: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4"/>
          <w:szCs w:val="24"/>
          <w:u w:val="single"/>
          <w:lang w:val="af-ZA"/>
        </w:rPr>
      </w:pPr>
    </w:p>
    <w:p w:rsidR="006526FA" w:rsidRPr="001A6336" w:rsidRDefault="006526FA" w:rsidP="006526FA">
      <w:pPr>
        <w:tabs>
          <w:tab w:val="left" w:pos="1965"/>
        </w:tabs>
        <w:spacing w:after="0" w:line="240" w:lineRule="auto"/>
        <w:jc w:val="both"/>
        <w:rPr>
          <w:rFonts w:ascii="Showcard Gothic" w:eastAsia="Times New Roman" w:hAnsi="Showcard Gothic" w:cs="Times New Roman"/>
          <w:color w:val="800080"/>
          <w:sz w:val="24"/>
          <w:szCs w:val="24"/>
          <w:u w:val="single"/>
          <w:lang w:val="af-ZA"/>
        </w:rPr>
      </w:pPr>
      <w:r w:rsidRPr="001A6336">
        <w:rPr>
          <w:rFonts w:ascii="Showcard Gothic" w:eastAsia="Times New Roman" w:hAnsi="Showcard Gothic" w:cs="Times New Roman"/>
          <w:color w:val="800080"/>
          <w:sz w:val="24"/>
          <w:szCs w:val="24"/>
          <w:u w:val="single"/>
          <w:lang w:val="af-ZA"/>
        </w:rPr>
        <w:t xml:space="preserve">Maltoza ose sheqeri i drithrave përfitohet gjatë fermentimit të brumit të bukës , mbirjes se elbit dhe zirjes së maltës , prodhimit të alkoolit nga drithrat , pergaditjes </w:t>
      </w:r>
      <w:r w:rsidRPr="001A6336">
        <w:rPr>
          <w:rFonts w:ascii="Showcard Gothic" w:eastAsia="Times New Roman" w:hAnsi="Showcard Gothic" w:cs="Times New Roman"/>
          <w:color w:val="800080"/>
          <w:sz w:val="24"/>
          <w:szCs w:val="24"/>
          <w:u w:val="single"/>
          <w:lang w:val="af-ZA"/>
        </w:rPr>
        <w:lastRenderedPageBreak/>
        <w:t>së ushqimeve dietike për fëmijë, pleq e të sëmur sepse përvetsohet lehtë nga organizmi. Ky proces quhet sheqerim dhe kryhet nën veprimin e beta amilazës.</w:t>
      </w:r>
    </w:p>
    <w:p w:rsidR="006526FA" w:rsidRPr="001A6336" w:rsidRDefault="006526FA" w:rsidP="006526FA">
      <w:pPr>
        <w:tabs>
          <w:tab w:val="left" w:pos="1965"/>
        </w:tabs>
        <w:spacing w:after="0" w:line="240" w:lineRule="auto"/>
        <w:jc w:val="both"/>
        <w:rPr>
          <w:rFonts w:ascii="Showcard Gothic" w:eastAsia="Times New Roman" w:hAnsi="Showcard Gothic" w:cs="Times New Roman"/>
          <w:sz w:val="28"/>
          <w:szCs w:val="28"/>
          <w:u w:val="single"/>
          <w:lang w:val="af-ZA"/>
        </w:rPr>
      </w:pPr>
    </w:p>
    <w:p w:rsidR="006526FA" w:rsidRPr="001A6336" w:rsidRDefault="006526FA" w:rsidP="006526FA">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u w:val="single"/>
          <w:lang w:val="sq-AL"/>
        </w:rPr>
        <w:t>Maltoza</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p>
    <w:p w:rsidR="006526FA" w:rsidRPr="001A6336" w:rsidRDefault="006526FA" w:rsidP="006526FA">
      <w:pPr>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noProof/>
          <w:sz w:val="24"/>
          <w:szCs w:val="24"/>
          <w:u w:val="single"/>
        </w:rPr>
        <w:drawing>
          <wp:inline distT="0" distB="0" distL="0" distR="0" wp14:anchorId="7D8B44C7" wp14:editId="62DA8BBD">
            <wp:extent cx="2771775" cy="1173839"/>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1775" cy="1173839"/>
                    </a:xfrm>
                    <a:prstGeom prst="rect">
                      <a:avLst/>
                    </a:prstGeom>
                    <a:noFill/>
                    <a:ln>
                      <a:noFill/>
                    </a:ln>
                  </pic:spPr>
                </pic:pic>
              </a:graphicData>
            </a:graphic>
          </wp:inline>
        </w:drawing>
      </w:r>
    </w:p>
    <w:p w:rsidR="006526FA" w:rsidRPr="001A6336" w:rsidRDefault="006526FA" w:rsidP="006526FA">
      <w:pPr>
        <w:tabs>
          <w:tab w:val="left" w:pos="900"/>
          <w:tab w:val="left" w:pos="1965"/>
        </w:tabs>
        <w:spacing w:after="0" w:line="240" w:lineRule="auto"/>
        <w:rPr>
          <w:rFonts w:ascii="Showcard Gothic" w:eastAsia="Times New Roman" w:hAnsi="Showcard Gothic" w:cs="Times New Roman"/>
          <w:sz w:val="28"/>
          <w:szCs w:val="28"/>
          <w:u w:val="single"/>
          <w:lang w:val="af-ZA"/>
        </w:rPr>
      </w:pPr>
      <w:r w:rsidRPr="001A6336">
        <w:rPr>
          <w:rFonts w:ascii="Showcard Gothic" w:eastAsia="Times New Roman" w:hAnsi="Showcard Gothic" w:cs="Times New Roman"/>
          <w:sz w:val="28"/>
          <w:szCs w:val="28"/>
          <w:u w:val="single"/>
          <w:lang w:val="af-ZA"/>
        </w:rPr>
        <w:t>Formula strukturale e maltozës</w:t>
      </w:r>
      <w:r w:rsidRPr="001A6336">
        <w:rPr>
          <w:rFonts w:ascii="Showcard Gothic" w:eastAsia="Times New Roman" w:hAnsi="Showcard Gothic" w:cs="Times New Roman"/>
          <w:sz w:val="28"/>
          <w:szCs w:val="28"/>
          <w:u w:val="single"/>
          <w:lang w:val="af-ZA"/>
        </w:rPr>
        <w:tab/>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Maltoza është dysakarid që gjendet si përbërës i polisakarideve të amidonit dhe glikogjenit.</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Maltoza përftohet me zbërthimm hidrolitik të amidonit me anë të acideve ose fermentit të amilazës (diastazës), që gjendet në elbin e mugulluar.</w:t>
      </w:r>
      <w:r w:rsidR="00843634" w:rsidRPr="00843634">
        <w:rPr>
          <w:rFonts w:ascii="Showcard Gothic" w:eastAsia="Times New Roman" w:hAnsi="Showcard Gothic" w:cs="Times New Roman"/>
          <w:noProof/>
          <w:sz w:val="24"/>
          <w:szCs w:val="24"/>
          <w:u w:val="single"/>
        </w:rPr>
        <w:t xml:space="preserve"> </w:t>
      </w:r>
    </w:p>
    <w:p w:rsidR="006526FA" w:rsidRPr="001A6336" w:rsidRDefault="00843634"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11F701C7" wp14:editId="4C0BFC3E">
            <wp:extent cx="2009775" cy="1443998"/>
            <wp:effectExtent l="0" t="0" r="0" b="3810"/>
            <wp:docPr id="50" name="Picture 50" descr="Malt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ltoz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1443998"/>
                    </a:xfrm>
                    <a:prstGeom prst="rect">
                      <a:avLst/>
                    </a:prstGeom>
                    <a:noFill/>
                    <a:ln>
                      <a:noFill/>
                    </a:ln>
                  </pic:spPr>
                </pic:pic>
              </a:graphicData>
            </a:graphic>
          </wp:inline>
        </w:drawing>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Maltoza kristalizohet me një molekulë uji, </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Maltoza në ujë zbërthehet lehtë; me zblrthimin hidrolitik të maltozës përftohet vetëm glukoza. </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Prandaj </w:t>
      </w:r>
      <w:r w:rsidRPr="001A6336">
        <w:rPr>
          <w:rFonts w:ascii="Showcard Gothic" w:eastAsia="Times New Roman" w:hAnsi="Showcard Gothic" w:cs="Times New Roman"/>
          <w:color w:val="FF00FF"/>
          <w:sz w:val="24"/>
          <w:szCs w:val="24"/>
          <w:u w:val="single"/>
          <w:lang w:val="sq-AL"/>
        </w:rPr>
        <w:t>maltoza</w:t>
      </w:r>
      <w:r w:rsidRPr="001A6336">
        <w:rPr>
          <w:rFonts w:ascii="Showcard Gothic" w:eastAsia="Times New Roman" w:hAnsi="Showcard Gothic" w:cs="Times New Roman"/>
          <w:sz w:val="24"/>
          <w:szCs w:val="24"/>
          <w:u w:val="single"/>
          <w:lang w:val="sq-AL"/>
        </w:rPr>
        <w:t xml:space="preserve"> është dysakarid në </w:t>
      </w:r>
      <w:r w:rsidRPr="001A6336">
        <w:rPr>
          <w:rFonts w:ascii="Showcard Gothic" w:eastAsia="Times New Roman" w:hAnsi="Showcard Gothic" w:cs="Times New Roman"/>
          <w:color w:val="0000FF"/>
          <w:sz w:val="24"/>
          <w:szCs w:val="24"/>
          <w:u w:val="single"/>
          <w:lang w:val="sq-AL"/>
        </w:rPr>
        <w:t>molekulen e së cilës gjenden dy mbetje glukoze.</w:t>
      </w:r>
      <w:r w:rsidRPr="001A6336">
        <w:rPr>
          <w:rFonts w:ascii="Showcard Gothic" w:eastAsia="Times New Roman" w:hAnsi="Showcard Gothic" w:cs="Times New Roman"/>
          <w:sz w:val="24"/>
          <w:szCs w:val="24"/>
          <w:u w:val="single"/>
          <w:lang w:val="sq-AL"/>
        </w:rPr>
        <w:t xml:space="preserve"> </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Maltoza tregon veti të sheqerave të thjeshta. </w:t>
      </w:r>
    </w:p>
    <w:p w:rsidR="006526FA" w:rsidRPr="001A6336" w:rsidRDefault="006526FA"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Në një molekulë të glukozës ka mbetur grupi funksional me të cilin shquhen monosakaridet.</w:t>
      </w:r>
    </w:p>
    <w:p w:rsidR="00D91329" w:rsidRDefault="00D91329" w:rsidP="006526FA">
      <w:pPr>
        <w:spacing w:after="0" w:line="240" w:lineRule="auto"/>
        <w:rPr>
          <w:rFonts w:ascii="Showcard Gothic" w:eastAsia="Times New Roman" w:hAnsi="Showcard Gothic" w:cs="Times New Roman"/>
          <w:sz w:val="24"/>
          <w:szCs w:val="24"/>
          <w:u w:val="single"/>
          <w:lang w:val="sq-AL"/>
        </w:rPr>
      </w:pPr>
    </w:p>
    <w:p w:rsidR="00D91329" w:rsidRDefault="00D91329" w:rsidP="006526FA">
      <w:pPr>
        <w:spacing w:after="0" w:line="240" w:lineRule="auto"/>
        <w:rPr>
          <w:rFonts w:ascii="Showcard Gothic" w:eastAsia="Times New Roman" w:hAnsi="Showcard Gothic" w:cs="Times New Roman"/>
          <w:sz w:val="24"/>
          <w:szCs w:val="24"/>
          <w:u w:val="single"/>
          <w:lang w:val="sq-AL"/>
        </w:rPr>
      </w:pPr>
    </w:p>
    <w:p w:rsidR="00D91329" w:rsidRDefault="00D91329" w:rsidP="006526FA">
      <w:pPr>
        <w:spacing w:after="0" w:line="240" w:lineRule="auto"/>
        <w:rPr>
          <w:rFonts w:ascii="Showcard Gothic" w:eastAsia="Times New Roman" w:hAnsi="Showcard Gothic" w:cs="Times New Roman"/>
          <w:sz w:val="24"/>
          <w:szCs w:val="24"/>
          <w:u w:val="single"/>
          <w:lang w:val="sq-AL"/>
        </w:rPr>
      </w:pPr>
    </w:p>
    <w:p w:rsidR="00D91329" w:rsidRDefault="00D91329" w:rsidP="006526FA">
      <w:pPr>
        <w:spacing w:after="0" w:line="240" w:lineRule="auto"/>
        <w:rPr>
          <w:rFonts w:ascii="Showcard Gothic" w:eastAsia="Times New Roman" w:hAnsi="Showcard Gothic" w:cs="Times New Roman"/>
          <w:sz w:val="24"/>
          <w:szCs w:val="24"/>
          <w:u w:val="single"/>
          <w:lang w:val="sq-AL"/>
        </w:rPr>
      </w:pPr>
    </w:p>
    <w:p w:rsidR="00D91329" w:rsidRDefault="00D91329" w:rsidP="006526FA">
      <w:pPr>
        <w:spacing w:after="0" w:line="240" w:lineRule="auto"/>
        <w:rPr>
          <w:rFonts w:ascii="Showcard Gothic" w:eastAsia="Times New Roman" w:hAnsi="Showcard Gothic" w:cs="Times New Roman"/>
          <w:sz w:val="24"/>
          <w:szCs w:val="24"/>
          <w:u w:val="single"/>
          <w:lang w:val="sq-AL"/>
        </w:rPr>
      </w:pPr>
    </w:p>
    <w:p w:rsidR="006526FA" w:rsidRPr="001A6336" w:rsidRDefault="00D91329" w:rsidP="006526FA">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lastRenderedPageBreak/>
        <w:drawing>
          <wp:anchor distT="0" distB="0" distL="114300" distR="114300" simplePos="0" relativeHeight="251672576" behindDoc="0" locked="0" layoutInCell="1" allowOverlap="0" wp14:anchorId="1A21019C" wp14:editId="7F476FCC">
            <wp:simplePos x="0" y="0"/>
            <wp:positionH relativeFrom="column">
              <wp:posOffset>5123815</wp:posOffset>
            </wp:positionH>
            <wp:positionV relativeFrom="line">
              <wp:posOffset>-95250</wp:posOffset>
            </wp:positionV>
            <wp:extent cx="4196715" cy="7042785"/>
            <wp:effectExtent l="0" t="0" r="0" b="5715"/>
            <wp:wrapSquare wrapText="bothSides"/>
            <wp:docPr id="55" name="Picture 55" descr="polisakaridet dhe disa produkte te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lisakaridet dhe disa produkte te ty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6715" cy="7042785"/>
                    </a:xfrm>
                    <a:prstGeom prst="rect">
                      <a:avLst/>
                    </a:prstGeom>
                    <a:noFill/>
                  </pic:spPr>
                </pic:pic>
              </a:graphicData>
            </a:graphic>
            <wp14:sizeRelH relativeFrom="page">
              <wp14:pctWidth>0</wp14:pctWidth>
            </wp14:sizeRelH>
            <wp14:sizeRelV relativeFrom="page">
              <wp14:pctHeight>0</wp14:pctHeight>
            </wp14:sizeRelV>
          </wp:anchor>
        </w:drawing>
      </w:r>
      <w:r w:rsidR="001F23D4" w:rsidRPr="001A6336">
        <w:rPr>
          <w:rFonts w:ascii="Showcard Gothic" w:eastAsia="Times New Roman" w:hAnsi="Showcard Gothic" w:cs="Times New Roman"/>
          <w:sz w:val="44"/>
          <w:szCs w:val="44"/>
          <w:u w:val="single"/>
          <w:lang w:val="sq-AL"/>
        </w:rPr>
        <w:t>Polisaharidet</w:t>
      </w:r>
    </w:p>
    <w:p w:rsidR="001F23D4" w:rsidRPr="001A6336" w:rsidRDefault="001F23D4" w:rsidP="006526FA">
      <w:pPr>
        <w:spacing w:after="0" w:line="240" w:lineRule="auto"/>
        <w:rPr>
          <w:rFonts w:ascii="Showcard Gothic" w:eastAsia="Times New Roman" w:hAnsi="Showcard Gothic" w:cs="Times New Roman"/>
          <w:sz w:val="24"/>
          <w:szCs w:val="24"/>
          <w:u w:val="single"/>
          <w:lang w:val="sq-AL"/>
        </w:rPr>
      </w:pPr>
    </w:p>
    <w:p w:rsidR="00693661" w:rsidRPr="001A6336" w:rsidRDefault="00693661" w:rsidP="00693661">
      <w:pPr>
        <w:rPr>
          <w:rFonts w:ascii="Showcard Gothic" w:hAnsi="Showcard Gothic"/>
          <w:u w:val="single"/>
          <w:lang w:val="sq-AL"/>
        </w:rPr>
      </w:pPr>
    </w:p>
    <w:p w:rsidR="001F23D4" w:rsidRPr="001A6336" w:rsidRDefault="001F23D4" w:rsidP="001F23D4">
      <w:pPr>
        <w:tabs>
          <w:tab w:val="left" w:pos="1965"/>
        </w:tabs>
        <w:spacing w:after="0" w:line="240" w:lineRule="auto"/>
        <w:jc w:val="center"/>
        <w:outlineLvl w:val="0"/>
        <w:rPr>
          <w:rFonts w:ascii="Showcard Gothic" w:eastAsia="Times New Roman" w:hAnsi="Showcard Gothic" w:cs="Times New Roman"/>
          <w:color w:val="0000FF"/>
          <w:sz w:val="32"/>
          <w:szCs w:val="32"/>
          <w:u w:val="single"/>
          <w:lang w:val="af-ZA"/>
        </w:rPr>
      </w:pPr>
      <w:r w:rsidRPr="001A6336">
        <w:rPr>
          <w:rFonts w:ascii="Showcard Gothic" w:eastAsia="Times New Roman" w:hAnsi="Showcard Gothic" w:cs="Times New Roman"/>
          <w:color w:val="0000FF"/>
          <w:sz w:val="32"/>
          <w:szCs w:val="32"/>
          <w:u w:val="single"/>
          <w:lang w:val="af-ZA"/>
        </w:rPr>
        <w:t>Polisakaridet (C</w:t>
      </w:r>
      <w:r w:rsidRPr="001A6336">
        <w:rPr>
          <w:rFonts w:ascii="Showcard Gothic" w:eastAsia="Times New Roman" w:hAnsi="Showcard Gothic" w:cs="Times New Roman"/>
          <w:color w:val="0000FF"/>
          <w:sz w:val="32"/>
          <w:szCs w:val="32"/>
          <w:u w:val="single"/>
          <w:vertAlign w:val="subscript"/>
          <w:lang w:val="af-ZA"/>
        </w:rPr>
        <w:t>6</w:t>
      </w:r>
      <w:r w:rsidRPr="001A6336">
        <w:rPr>
          <w:rFonts w:ascii="Showcard Gothic" w:eastAsia="Times New Roman" w:hAnsi="Showcard Gothic" w:cs="Times New Roman"/>
          <w:color w:val="0000FF"/>
          <w:sz w:val="32"/>
          <w:szCs w:val="32"/>
          <w:u w:val="single"/>
          <w:lang w:val="af-ZA"/>
        </w:rPr>
        <w:t>H</w:t>
      </w:r>
      <w:r w:rsidRPr="001A6336">
        <w:rPr>
          <w:rFonts w:ascii="Showcard Gothic" w:eastAsia="Times New Roman" w:hAnsi="Showcard Gothic" w:cs="Times New Roman"/>
          <w:color w:val="0000FF"/>
          <w:sz w:val="32"/>
          <w:szCs w:val="32"/>
          <w:u w:val="single"/>
          <w:vertAlign w:val="subscript"/>
          <w:lang w:val="af-ZA"/>
        </w:rPr>
        <w:t>10</w:t>
      </w:r>
      <w:r w:rsidRPr="001A6336">
        <w:rPr>
          <w:rFonts w:ascii="Showcard Gothic" w:eastAsia="Times New Roman" w:hAnsi="Showcard Gothic" w:cs="Times New Roman"/>
          <w:color w:val="0000FF"/>
          <w:sz w:val="32"/>
          <w:szCs w:val="32"/>
          <w:u w:val="single"/>
          <w:lang w:val="af-ZA"/>
        </w:rPr>
        <w:t>O</w:t>
      </w:r>
      <w:r w:rsidRPr="001A6336">
        <w:rPr>
          <w:rFonts w:ascii="Showcard Gothic" w:eastAsia="Times New Roman" w:hAnsi="Showcard Gothic" w:cs="Times New Roman"/>
          <w:color w:val="0000FF"/>
          <w:sz w:val="32"/>
          <w:szCs w:val="32"/>
          <w:u w:val="single"/>
          <w:vertAlign w:val="subscript"/>
          <w:lang w:val="af-ZA"/>
        </w:rPr>
        <w:t>5</w:t>
      </w:r>
      <w:r w:rsidRPr="001A6336">
        <w:rPr>
          <w:rFonts w:ascii="Showcard Gothic" w:eastAsia="Times New Roman" w:hAnsi="Showcard Gothic" w:cs="Times New Roman"/>
          <w:color w:val="0000FF"/>
          <w:sz w:val="32"/>
          <w:szCs w:val="32"/>
          <w:u w:val="single"/>
          <w:lang w:val="af-ZA"/>
        </w:rPr>
        <w:t>)n</w:t>
      </w:r>
    </w:p>
    <w:p w:rsidR="001F23D4" w:rsidRPr="001A6336" w:rsidRDefault="001F23D4" w:rsidP="001F23D4">
      <w:pPr>
        <w:tabs>
          <w:tab w:val="left" w:pos="1965"/>
        </w:tabs>
        <w:spacing w:after="0" w:line="240" w:lineRule="auto"/>
        <w:jc w:val="center"/>
        <w:rPr>
          <w:rFonts w:ascii="Showcard Gothic" w:eastAsia="Times New Roman" w:hAnsi="Showcard Gothic" w:cs="Times New Roman"/>
          <w:sz w:val="32"/>
          <w:szCs w:val="32"/>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bCs/>
          <w:color w:val="FF00FF"/>
          <w:sz w:val="24"/>
          <w:szCs w:val="24"/>
          <w:u w:val="single"/>
          <w:lang w:val="sq-AL"/>
        </w:rPr>
        <w:t>Polisakaridet</w:t>
      </w:r>
      <w:r w:rsidRPr="001A6336">
        <w:rPr>
          <w:rFonts w:ascii="Showcard Gothic" w:eastAsia="Times New Roman" w:hAnsi="Showcard Gothic" w:cs="Times New Roman"/>
          <w:sz w:val="24"/>
          <w:szCs w:val="24"/>
          <w:u w:val="single"/>
          <w:lang w:val="sq-AL"/>
        </w:rPr>
        <w:t xml:space="preserve"> përbëhen prej më shumë se 10 molekula të monosakarideve. Formulë e përgjithsuar e polisakarideve është: </w:t>
      </w:r>
      <w:r w:rsidRPr="001A6336">
        <w:rPr>
          <w:rFonts w:ascii="Showcard Gothic" w:eastAsia="Times New Roman" w:hAnsi="Showcard Gothic" w:cs="Times New Roman"/>
          <w:color w:val="800080"/>
          <w:sz w:val="28"/>
          <w:szCs w:val="28"/>
          <w:u w:val="single"/>
          <w:lang w:val="sq-AL"/>
        </w:rPr>
        <w:t>C</w:t>
      </w:r>
      <w:r w:rsidRPr="001A6336">
        <w:rPr>
          <w:rFonts w:ascii="Showcard Gothic" w:eastAsia="Times New Roman" w:hAnsi="Showcard Gothic" w:cs="Times New Roman"/>
          <w:color w:val="800080"/>
          <w:sz w:val="28"/>
          <w:szCs w:val="28"/>
          <w:u w:val="single"/>
          <w:vertAlign w:val="subscript"/>
          <w:lang w:val="sq-AL"/>
        </w:rPr>
        <w:t>n</w:t>
      </w:r>
      <w:r w:rsidRPr="001A6336">
        <w:rPr>
          <w:rFonts w:ascii="Showcard Gothic" w:eastAsia="Times New Roman" w:hAnsi="Showcard Gothic" w:cs="Times New Roman"/>
          <w:color w:val="800080"/>
          <w:sz w:val="28"/>
          <w:szCs w:val="28"/>
          <w:u w:val="single"/>
          <w:lang w:val="sq-AL"/>
        </w:rPr>
        <w:t>(H</w:t>
      </w:r>
      <w:r w:rsidRPr="001A6336">
        <w:rPr>
          <w:rFonts w:ascii="Showcard Gothic" w:eastAsia="Times New Roman" w:hAnsi="Showcard Gothic" w:cs="Times New Roman"/>
          <w:color w:val="800080"/>
          <w:sz w:val="28"/>
          <w:szCs w:val="28"/>
          <w:u w:val="single"/>
          <w:vertAlign w:val="subscript"/>
          <w:lang w:val="sq-AL"/>
        </w:rPr>
        <w:t>2</w:t>
      </w:r>
      <w:r w:rsidRPr="001A6336">
        <w:rPr>
          <w:rFonts w:ascii="Showcard Gothic" w:eastAsia="Times New Roman" w:hAnsi="Showcard Gothic" w:cs="Times New Roman"/>
          <w:color w:val="800080"/>
          <w:sz w:val="28"/>
          <w:szCs w:val="28"/>
          <w:u w:val="single"/>
          <w:lang w:val="sq-AL"/>
        </w:rPr>
        <w:t>O)&lt;.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Gjenden në organet e bimëve dhe të shtazëve.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Me hidrolizë shpërbashkohen në shumë molekula monosakaridesh.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Polisakaridet më të rëndësishme janë: </w:t>
      </w:r>
      <w:r w:rsidRPr="001A6336">
        <w:rPr>
          <w:rFonts w:ascii="Showcard Gothic" w:eastAsia="Times New Roman" w:hAnsi="Showcard Gothic" w:cs="Times New Roman"/>
          <w:color w:val="FF00FF"/>
          <w:sz w:val="24"/>
          <w:szCs w:val="24"/>
          <w:u w:val="single"/>
          <w:lang w:val="sq-AL"/>
        </w:rPr>
        <w:t xml:space="preserve">amidoni, </w:t>
      </w:r>
      <w:r w:rsidRPr="001A6336">
        <w:rPr>
          <w:rFonts w:ascii="Showcard Gothic" w:eastAsia="Times New Roman" w:hAnsi="Showcard Gothic" w:cs="Times New Roman"/>
          <w:color w:val="008000"/>
          <w:sz w:val="24"/>
          <w:szCs w:val="24"/>
          <w:u w:val="single"/>
          <w:lang w:val="sq-AL"/>
        </w:rPr>
        <w:t>celuloza</w:t>
      </w:r>
      <w:r w:rsidRPr="001A6336">
        <w:rPr>
          <w:rFonts w:ascii="Showcard Gothic" w:eastAsia="Times New Roman" w:hAnsi="Showcard Gothic" w:cs="Times New Roman"/>
          <w:color w:val="FF00FF"/>
          <w:sz w:val="24"/>
          <w:szCs w:val="24"/>
          <w:u w:val="single"/>
          <w:lang w:val="sq-AL"/>
        </w:rPr>
        <w:t xml:space="preserve"> dhe </w:t>
      </w:r>
      <w:r w:rsidRPr="001A6336">
        <w:rPr>
          <w:rFonts w:ascii="Showcard Gothic" w:eastAsia="Times New Roman" w:hAnsi="Showcard Gothic" w:cs="Times New Roman"/>
          <w:color w:val="993366"/>
          <w:sz w:val="24"/>
          <w:szCs w:val="24"/>
          <w:u w:val="single"/>
          <w:lang w:val="sq-AL"/>
        </w:rPr>
        <w:t>glikogjeni</w:t>
      </w:r>
      <w:r w:rsidRPr="001A6336">
        <w:rPr>
          <w:rFonts w:ascii="Showcard Gothic" w:eastAsia="Times New Roman" w:hAnsi="Showcard Gothic" w:cs="Times New Roman"/>
          <w:color w:val="FF00FF"/>
          <w:sz w:val="24"/>
          <w:szCs w:val="24"/>
          <w:u w:val="single"/>
          <w:lang w:val="sq-AL"/>
        </w:rPr>
        <w:t>.</w:t>
      </w:r>
      <w:r w:rsidRPr="001A6336">
        <w:rPr>
          <w:rFonts w:ascii="Showcard Gothic" w:eastAsia="Times New Roman" w:hAnsi="Showcard Gothic" w:cs="Times New Roman"/>
          <w:sz w:val="24"/>
          <w:szCs w:val="24"/>
          <w:u w:val="single"/>
          <w:lang w:val="sq-AL"/>
        </w:rPr>
        <w:t xml:space="preser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Me origjinë bimore janë amidoni dhe celuloza ndërsa me origjinë shtazore është glikogjeni.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Polisakaridet formohen me procesin e polikondensimit. Polikondensimi është proces i bashkimit të molekulave të vogla për të formuar formula të mëdha me eliminimin e molekulave të vogla, siç është zakonisht molekulat e ujit. Kur në polisakaride të gjitha tipat e monosakarideve janë të njëta, ato komponime quhen homopolisakaride, ndërsa kur monosakaridet janë të ndryshme quhen heteropolisakaride.</w:t>
      </w:r>
    </w:p>
    <w:p w:rsidR="001F23D4" w:rsidRPr="001A6336" w:rsidRDefault="001F23D4" w:rsidP="001F23D4">
      <w:pPr>
        <w:spacing w:after="0" w:line="240" w:lineRule="auto"/>
        <w:rPr>
          <w:rFonts w:ascii="Showcard Gothic" w:eastAsia="Times New Roman" w:hAnsi="Showcard Gothic" w:cs="Times New Roman"/>
          <w:sz w:val="28"/>
          <w:szCs w:val="28"/>
          <w:u w:val="single"/>
          <w:lang w:val="sq-AL"/>
        </w:rPr>
      </w:pP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u w:val="single"/>
          <w:lang w:val="sq-AL"/>
        </w:rPr>
        <w:t>Vetitë e polisakarideve</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Polisakaridet u përkasin substancave më të përhapura organike.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Edhe pse ato sipas pamjes së jashtme u ngjasin substancave amorfe makromolekulare, prapëseprapë, si është vërtetuar në kohën më të re, këto janë </w:t>
      </w:r>
      <w:r w:rsidRPr="001A6336">
        <w:rPr>
          <w:rFonts w:ascii="Showcard Gothic" w:eastAsia="Times New Roman" w:hAnsi="Showcard Gothic" w:cs="Times New Roman"/>
          <w:color w:val="800080"/>
          <w:sz w:val="24"/>
          <w:szCs w:val="24"/>
          <w:u w:val="single"/>
          <w:lang w:val="sq-AL"/>
        </w:rPr>
        <w:t>substarica të përbëra nga mikrokristalet</w:t>
      </w:r>
      <w:r w:rsidRPr="001A6336">
        <w:rPr>
          <w:rFonts w:ascii="Showcard Gothic" w:eastAsia="Times New Roman" w:hAnsi="Showcard Gothic" w:cs="Times New Roman"/>
          <w:sz w:val="24"/>
          <w:szCs w:val="24"/>
          <w:u w:val="single"/>
          <w:lang w:val="sq-AL"/>
        </w:rPr>
        <w:t xml:space="preser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Polisakaridet nga zbërthimi hidrolitik me acide dhe enzime zbërthehen në monosakaride.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Ato janë të sajuara në mënyrë të ngjashme si dysakaridet, vetëm peshën molekulare e kanë diçka më të madhe.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Formula e përgjithshme e polisakarideve është </w:t>
      </w:r>
      <w:r w:rsidRPr="001A6336">
        <w:rPr>
          <w:rFonts w:ascii="Showcard Gothic" w:eastAsia="Times New Roman" w:hAnsi="Showcard Gothic" w:cs="Times New Roman"/>
          <w:color w:val="800080"/>
          <w:sz w:val="24"/>
          <w:szCs w:val="24"/>
          <w:u w:val="single"/>
          <w:lang w:val="sq-AL"/>
        </w:rPr>
        <w:t>(C</w:t>
      </w:r>
      <w:r w:rsidRPr="001A6336">
        <w:rPr>
          <w:rFonts w:ascii="Showcard Gothic" w:eastAsia="Times New Roman" w:hAnsi="Showcard Gothic" w:cs="Times New Roman"/>
          <w:color w:val="800080"/>
          <w:sz w:val="24"/>
          <w:szCs w:val="24"/>
          <w:u w:val="single"/>
          <w:vertAlign w:val="subscript"/>
          <w:lang w:val="sq-AL"/>
        </w:rPr>
        <w:t>6</w:t>
      </w:r>
      <w:r w:rsidRPr="001A6336">
        <w:rPr>
          <w:rFonts w:ascii="Showcard Gothic" w:eastAsia="Times New Roman" w:hAnsi="Showcard Gothic" w:cs="Times New Roman"/>
          <w:color w:val="800080"/>
          <w:sz w:val="24"/>
          <w:szCs w:val="24"/>
          <w:u w:val="single"/>
          <w:lang w:val="sq-AL"/>
        </w:rPr>
        <w:t>H</w:t>
      </w:r>
      <w:r w:rsidRPr="001A6336">
        <w:rPr>
          <w:rFonts w:ascii="Showcard Gothic" w:eastAsia="Times New Roman" w:hAnsi="Showcard Gothic" w:cs="Times New Roman"/>
          <w:color w:val="800080"/>
          <w:sz w:val="24"/>
          <w:szCs w:val="24"/>
          <w:u w:val="single"/>
          <w:vertAlign w:val="subscript"/>
          <w:lang w:val="sq-AL"/>
        </w:rPr>
        <w:t>10</w:t>
      </w:r>
      <w:r w:rsidRPr="001A6336">
        <w:rPr>
          <w:rFonts w:ascii="Showcard Gothic" w:eastAsia="Times New Roman" w:hAnsi="Showcard Gothic" w:cs="Times New Roman"/>
          <w:color w:val="800080"/>
          <w:sz w:val="24"/>
          <w:szCs w:val="24"/>
          <w:u w:val="single"/>
          <w:lang w:val="sq-AL"/>
        </w:rPr>
        <w:t>O</w:t>
      </w:r>
      <w:r w:rsidRPr="001A6336">
        <w:rPr>
          <w:rFonts w:ascii="Showcard Gothic" w:eastAsia="Times New Roman" w:hAnsi="Showcard Gothic" w:cs="Times New Roman"/>
          <w:color w:val="800080"/>
          <w:sz w:val="24"/>
          <w:szCs w:val="24"/>
          <w:u w:val="single"/>
          <w:vertAlign w:val="subscript"/>
          <w:lang w:val="sq-AL"/>
        </w:rPr>
        <w:t>5</w:t>
      </w:r>
      <w:r w:rsidRPr="001A6336">
        <w:rPr>
          <w:rFonts w:ascii="Showcard Gothic" w:eastAsia="Times New Roman" w:hAnsi="Showcard Gothic" w:cs="Times New Roman"/>
          <w:color w:val="800080"/>
          <w:sz w:val="24"/>
          <w:szCs w:val="24"/>
          <w:u w:val="single"/>
          <w:lang w:val="sq-AL"/>
        </w:rPr>
        <w:t>)x</w:t>
      </w:r>
      <w:r w:rsidRPr="001A6336">
        <w:rPr>
          <w:rFonts w:ascii="Showcard Gothic" w:eastAsia="Times New Roman" w:hAnsi="Showcard Gothic" w:cs="Times New Roman"/>
          <w:sz w:val="24"/>
          <w:szCs w:val="24"/>
          <w:u w:val="single"/>
          <w:lang w:val="sq-AL"/>
        </w:rPr>
        <w:t xml:space="preser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Numri i monosakarideve në to nuk është i njohur, por është i caktuar përafërsisht.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zbërthimin hidrolitik të polisakarideve më së shumëti përftohet si produkt i fundit glukoza, për shembëll, prej amidonit, glikogjenit dhe celulozës:</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4C63C458" wp14:editId="2A703E7C">
            <wp:extent cx="3181350" cy="628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628650"/>
                    </a:xfrm>
                    <a:prstGeom prst="rect">
                      <a:avLst/>
                    </a:prstGeom>
                    <a:noFill/>
                    <a:ln>
                      <a:noFill/>
                    </a:ln>
                  </pic:spPr>
                </pic:pic>
              </a:graphicData>
            </a:graphic>
          </wp:inline>
        </w:drawing>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Polisakaridet të shumtën gjenden si </w:t>
      </w:r>
      <w:r w:rsidRPr="001A6336">
        <w:rPr>
          <w:rFonts w:ascii="Showcard Gothic" w:eastAsia="Times New Roman" w:hAnsi="Showcard Gothic" w:cs="Times New Roman"/>
          <w:color w:val="FF6600"/>
          <w:sz w:val="24"/>
          <w:szCs w:val="24"/>
          <w:u w:val="single"/>
          <w:lang w:val="sq-AL"/>
        </w:rPr>
        <w:t>sheqerëra të rezervuara të bimëve dhe të shtazëve</w:t>
      </w:r>
      <w:r w:rsidRPr="001A6336">
        <w:rPr>
          <w:rFonts w:ascii="Showcard Gothic" w:eastAsia="Times New Roman" w:hAnsi="Showcard Gothic" w:cs="Times New Roman"/>
          <w:sz w:val="24"/>
          <w:szCs w:val="24"/>
          <w:u w:val="single"/>
          <w:lang w:val="sq-AL"/>
        </w:rPr>
        <w:t xml:space="preserve"> (amidoni, glikogjeni), ose e bëjnë sajimin e tyre (celuloza).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Zbërthimi i polisakarideve me acide dhe enzime mund të bëhet gradualisht, nëpërmjet të produkteve të ulta, pastaj nëpërmjet të dysakarideve gjer te monosakaridet.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Polisakaridet rëndom nuk treten në ujin e ftohtë, në ujin e ngrohtë ca nga ata treten dhe sajojnë tretje koloide; nuk kanë shije të ëmbël dhe nuk japin reaksione karakteristike të monosakarideve.</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Polisakaridet më të rëndësishme janë: amidoni, glikogjeni dhe celuloza.</w:t>
      </w:r>
    </w:p>
    <w:p w:rsidR="001F23D4" w:rsidRPr="001A6336" w:rsidRDefault="00D91329" w:rsidP="001F23D4">
      <w:pPr>
        <w:spacing w:after="0" w:line="240" w:lineRule="auto"/>
        <w:rPr>
          <w:rFonts w:ascii="Showcard Gothic" w:eastAsia="Times New Roman" w:hAnsi="Showcard Gothic" w:cs="Times New Roman"/>
          <w:sz w:val="24"/>
          <w:szCs w:val="24"/>
          <w:u w:val="single"/>
          <w:lang w:val="sq-AL"/>
        </w:rPr>
      </w:pPr>
      <w:r>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noProof/>
          <w:sz w:val="24"/>
          <w:szCs w:val="24"/>
          <w:u w:val="single"/>
        </w:rPr>
        <w:drawing>
          <wp:inline distT="0" distB="0" distL="0" distR="0" wp14:anchorId="7836743F" wp14:editId="5C1695D6">
            <wp:extent cx="3743325" cy="1866420"/>
            <wp:effectExtent l="0" t="0" r="0" b="635"/>
            <wp:docPr id="57" name="Picture 57" descr="polisakaridet lidhen ne na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lisakaridet lidhen ne naty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3325" cy="1866420"/>
                    </a:xfrm>
                    <a:prstGeom prst="rect">
                      <a:avLst/>
                    </a:prstGeom>
                    <a:noFill/>
                    <a:ln>
                      <a:noFill/>
                    </a:ln>
                  </pic:spPr>
                </pic:pic>
              </a:graphicData>
            </a:graphic>
          </wp:inline>
        </w:drawing>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D91329">
      <w:pPr>
        <w:spacing w:after="0" w:line="240" w:lineRule="auto"/>
        <w:rPr>
          <w:rFonts w:ascii="Showcard Gothic" w:eastAsia="Times New Roman" w:hAnsi="Showcard Gothic" w:cs="Times New Roman"/>
          <w:color w:val="0000FF"/>
          <w:sz w:val="24"/>
          <w:szCs w:val="24"/>
          <w:u w:val="single"/>
          <w:lang w:val="sq-AL"/>
        </w:rPr>
      </w:pPr>
      <w:r w:rsidRPr="001A6336">
        <w:rPr>
          <w:rFonts w:ascii="Showcard Gothic" w:eastAsia="Times New Roman" w:hAnsi="Showcard Gothic" w:cs="Times New Roman"/>
          <w:color w:val="0000FF"/>
          <w:sz w:val="24"/>
          <w:szCs w:val="24"/>
          <w:u w:val="single"/>
          <w:lang w:val="sq-AL"/>
        </w:rPr>
        <w:t>Amidoni (</w:t>
      </w:r>
      <w:r w:rsidRPr="001A6336">
        <w:rPr>
          <w:rFonts w:ascii="Showcard Gothic" w:eastAsia="Times New Roman" w:hAnsi="Showcard Gothic" w:cs="Times New Roman"/>
          <w:color w:val="FF0000"/>
          <w:sz w:val="24"/>
          <w:szCs w:val="24"/>
          <w:u w:val="single"/>
          <w:lang w:val="sq-AL"/>
        </w:rPr>
        <w:t>niseshtja</w:t>
      </w:r>
      <w:r w:rsidRPr="001A6336">
        <w:rPr>
          <w:rFonts w:ascii="Showcard Gothic" w:eastAsia="Times New Roman" w:hAnsi="Showcard Gothic" w:cs="Times New Roman"/>
          <w:color w:val="0000FF"/>
          <w:sz w:val="24"/>
          <w:szCs w:val="24"/>
          <w:u w:val="single"/>
          <w:lang w:val="sq-AL"/>
        </w:rPr>
        <w:t>)</w:t>
      </w:r>
      <w:r w:rsidRPr="001A6336">
        <w:rPr>
          <w:rFonts w:ascii="Showcard Gothic" w:eastAsia="Times New Roman" w:hAnsi="Showcard Gothic" w:cs="Times New Roman"/>
          <w:color w:val="993366"/>
          <w:sz w:val="24"/>
          <w:szCs w:val="24"/>
          <w:u w:val="single"/>
          <w:lang w:val="sq-AL"/>
        </w:rPr>
        <w:t xml:space="preserve"> (C</w:t>
      </w:r>
      <w:r w:rsidRPr="001A6336">
        <w:rPr>
          <w:rFonts w:ascii="Showcard Gothic" w:eastAsia="Times New Roman" w:hAnsi="Showcard Gothic" w:cs="Times New Roman"/>
          <w:color w:val="993366"/>
          <w:sz w:val="24"/>
          <w:szCs w:val="24"/>
          <w:u w:val="single"/>
          <w:vertAlign w:val="subscript"/>
          <w:lang w:val="sq-AL"/>
        </w:rPr>
        <w:t>6</w:t>
      </w:r>
      <w:r w:rsidRPr="001A6336">
        <w:rPr>
          <w:rFonts w:ascii="Showcard Gothic" w:eastAsia="Times New Roman" w:hAnsi="Showcard Gothic" w:cs="Times New Roman"/>
          <w:color w:val="993366"/>
          <w:sz w:val="24"/>
          <w:szCs w:val="24"/>
          <w:u w:val="single"/>
          <w:lang w:val="sq-AL"/>
        </w:rPr>
        <w:t>H</w:t>
      </w:r>
      <w:r w:rsidRPr="001A6336">
        <w:rPr>
          <w:rFonts w:ascii="Showcard Gothic" w:eastAsia="Times New Roman" w:hAnsi="Showcard Gothic" w:cs="Times New Roman"/>
          <w:color w:val="993366"/>
          <w:sz w:val="24"/>
          <w:szCs w:val="24"/>
          <w:u w:val="single"/>
          <w:vertAlign w:val="subscript"/>
          <w:lang w:val="sq-AL"/>
        </w:rPr>
        <w:t>10</w:t>
      </w:r>
      <w:r w:rsidRPr="001A6336">
        <w:rPr>
          <w:rFonts w:ascii="Showcard Gothic" w:eastAsia="Times New Roman" w:hAnsi="Showcard Gothic" w:cs="Times New Roman"/>
          <w:color w:val="993366"/>
          <w:sz w:val="24"/>
          <w:szCs w:val="24"/>
          <w:u w:val="single"/>
          <w:lang w:val="sq-AL"/>
        </w:rPr>
        <w:t>O</w:t>
      </w:r>
      <w:r w:rsidRPr="001A6336">
        <w:rPr>
          <w:rFonts w:ascii="Showcard Gothic" w:eastAsia="Times New Roman" w:hAnsi="Showcard Gothic" w:cs="Times New Roman"/>
          <w:color w:val="993366"/>
          <w:sz w:val="24"/>
          <w:szCs w:val="24"/>
          <w:u w:val="single"/>
          <w:vertAlign w:val="subscript"/>
          <w:lang w:val="sq-AL"/>
        </w:rPr>
        <w:t>5</w:t>
      </w:r>
      <w:r w:rsidRPr="001A6336">
        <w:rPr>
          <w:rFonts w:ascii="Showcard Gothic" w:eastAsia="Times New Roman" w:hAnsi="Showcard Gothic" w:cs="Times New Roman"/>
          <w:color w:val="993366"/>
          <w:sz w:val="24"/>
          <w:szCs w:val="24"/>
          <w:u w:val="single"/>
          <w:lang w:val="sq-AL"/>
        </w:rPr>
        <w:t>)n</w:t>
      </w:r>
    </w:p>
    <w:p w:rsidR="001F23D4" w:rsidRPr="001A6336" w:rsidRDefault="001F23D4" w:rsidP="001F23D4">
      <w:pPr>
        <w:spacing w:after="0" w:line="240" w:lineRule="auto"/>
        <w:rPr>
          <w:rFonts w:ascii="Showcard Gothic" w:eastAsia="Times New Roman" w:hAnsi="Showcard Gothic" w:cs="Times New Roman"/>
          <w:color w:val="FF0000"/>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FF0000"/>
          <w:sz w:val="24"/>
          <w:szCs w:val="24"/>
          <w:u w:val="single"/>
          <w:lang w:val="sq-AL"/>
        </w:rPr>
        <w:t>Amidoni</w:t>
      </w:r>
      <w:r w:rsidRPr="001A6336">
        <w:rPr>
          <w:rFonts w:ascii="Showcard Gothic" w:eastAsia="Times New Roman" w:hAnsi="Showcard Gothic" w:cs="Times New Roman"/>
          <w:sz w:val="24"/>
          <w:szCs w:val="24"/>
          <w:u w:val="single"/>
          <w:lang w:val="sq-AL"/>
        </w:rPr>
        <w:t>, (</w:t>
      </w:r>
      <w:r w:rsidRPr="001A6336">
        <w:rPr>
          <w:rFonts w:ascii="Showcard Gothic" w:eastAsia="Times New Roman" w:hAnsi="Showcard Gothic" w:cs="Times New Roman"/>
          <w:color w:val="0000FF"/>
          <w:sz w:val="24"/>
          <w:szCs w:val="24"/>
          <w:u w:val="single"/>
          <w:lang w:val="sq-AL"/>
        </w:rPr>
        <w:t>nishestja</w:t>
      </w:r>
      <w:r w:rsidRPr="001A6336">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color w:val="800080"/>
          <w:sz w:val="24"/>
          <w:szCs w:val="24"/>
          <w:u w:val="single"/>
          <w:lang w:val="sq-AL"/>
        </w:rPr>
        <w:t>(C</w:t>
      </w:r>
      <w:r w:rsidRPr="001A6336">
        <w:rPr>
          <w:rFonts w:ascii="Showcard Gothic" w:eastAsia="Times New Roman" w:hAnsi="Showcard Gothic" w:cs="Times New Roman"/>
          <w:color w:val="800080"/>
          <w:sz w:val="24"/>
          <w:szCs w:val="24"/>
          <w:u w:val="single"/>
          <w:vertAlign w:val="subscript"/>
          <w:lang w:val="sq-AL"/>
        </w:rPr>
        <w:t>6</w:t>
      </w:r>
      <w:r w:rsidRPr="001A6336">
        <w:rPr>
          <w:rFonts w:ascii="Showcard Gothic" w:eastAsia="Times New Roman" w:hAnsi="Showcard Gothic" w:cs="Times New Roman"/>
          <w:color w:val="800080"/>
          <w:sz w:val="24"/>
          <w:szCs w:val="24"/>
          <w:u w:val="single"/>
          <w:lang w:val="sq-AL"/>
        </w:rPr>
        <w:t>H</w:t>
      </w:r>
      <w:r w:rsidRPr="001A6336">
        <w:rPr>
          <w:rFonts w:ascii="Showcard Gothic" w:eastAsia="Times New Roman" w:hAnsi="Showcard Gothic" w:cs="Times New Roman"/>
          <w:color w:val="800080"/>
          <w:sz w:val="24"/>
          <w:szCs w:val="24"/>
          <w:u w:val="single"/>
          <w:vertAlign w:val="subscript"/>
          <w:lang w:val="sq-AL"/>
        </w:rPr>
        <w:t>10</w:t>
      </w:r>
      <w:r w:rsidRPr="001A6336">
        <w:rPr>
          <w:rFonts w:ascii="Showcard Gothic" w:eastAsia="Times New Roman" w:hAnsi="Showcard Gothic" w:cs="Times New Roman"/>
          <w:color w:val="800080"/>
          <w:sz w:val="24"/>
          <w:szCs w:val="24"/>
          <w:u w:val="single"/>
          <w:lang w:val="sq-AL"/>
        </w:rPr>
        <w:t>O</w:t>
      </w:r>
      <w:r w:rsidRPr="001A6336">
        <w:rPr>
          <w:rFonts w:ascii="Showcard Gothic" w:eastAsia="Times New Roman" w:hAnsi="Showcard Gothic" w:cs="Times New Roman"/>
          <w:color w:val="800080"/>
          <w:sz w:val="24"/>
          <w:szCs w:val="24"/>
          <w:u w:val="single"/>
          <w:vertAlign w:val="subscript"/>
          <w:lang w:val="sq-AL"/>
        </w:rPr>
        <w:t>5</w:t>
      </w:r>
      <w:r w:rsidRPr="001A6336">
        <w:rPr>
          <w:rFonts w:ascii="Showcard Gothic" w:eastAsia="Times New Roman" w:hAnsi="Showcard Gothic" w:cs="Times New Roman"/>
          <w:color w:val="800080"/>
          <w:sz w:val="24"/>
          <w:szCs w:val="24"/>
          <w:u w:val="single"/>
          <w:lang w:val="sq-AL"/>
        </w:rPr>
        <w:t>)</w:t>
      </w:r>
      <w:r w:rsidRPr="001A6336">
        <w:rPr>
          <w:rFonts w:ascii="Showcard Gothic" w:eastAsia="Times New Roman" w:hAnsi="Showcard Gothic" w:cs="Times New Roman"/>
          <w:color w:val="0000FF"/>
          <w:sz w:val="24"/>
          <w:szCs w:val="24"/>
          <w:u w:val="single"/>
          <w:lang w:val="sq-AL"/>
        </w:rPr>
        <w:t xml:space="preserve"> , </w:t>
      </w:r>
      <w:r w:rsidRPr="001A6336">
        <w:rPr>
          <w:rFonts w:ascii="Showcard Gothic" w:eastAsia="Times New Roman" w:hAnsi="Showcard Gothic" w:cs="Times New Roman"/>
          <w:sz w:val="24"/>
          <w:szCs w:val="24"/>
          <w:u w:val="single"/>
          <w:lang w:val="sq-AL"/>
        </w:rPr>
        <w:t xml:space="preserve">është polisakaridi i cili gjendet si ushqim rezervë i shumë bimëve, i grumbulluar në rrënjë, patate, farë e tj.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Me bashkimin e numrit të madh të molekulave të glukozës, me ndarjcn e ujit, sajohet amidoni </w:t>
      </w:r>
      <w:r w:rsidRPr="001A6336">
        <w:rPr>
          <w:rFonts w:ascii="Showcard Gothic" w:eastAsia="Times New Roman" w:hAnsi="Showcard Gothic" w:cs="Times New Roman"/>
          <w:color w:val="0000FF"/>
          <w:sz w:val="24"/>
          <w:szCs w:val="24"/>
          <w:u w:val="single"/>
          <w:lang w:val="sq-AL"/>
        </w:rPr>
        <w:t>(C</w:t>
      </w:r>
      <w:r w:rsidRPr="001A6336">
        <w:rPr>
          <w:rFonts w:ascii="Showcard Gothic" w:eastAsia="Times New Roman" w:hAnsi="Showcard Gothic" w:cs="Times New Roman"/>
          <w:color w:val="0000FF"/>
          <w:sz w:val="24"/>
          <w:szCs w:val="24"/>
          <w:u w:val="single"/>
          <w:vertAlign w:val="subscript"/>
          <w:lang w:val="sq-AL"/>
        </w:rPr>
        <w:t>6</w:t>
      </w:r>
      <w:r w:rsidRPr="001A6336">
        <w:rPr>
          <w:rFonts w:ascii="Showcard Gothic" w:eastAsia="Times New Roman" w:hAnsi="Showcard Gothic" w:cs="Times New Roman"/>
          <w:color w:val="0000FF"/>
          <w:sz w:val="24"/>
          <w:szCs w:val="24"/>
          <w:u w:val="single"/>
          <w:lang w:val="sq-AL"/>
        </w:rPr>
        <w:t>H</w:t>
      </w:r>
      <w:r w:rsidRPr="001A6336">
        <w:rPr>
          <w:rFonts w:ascii="Showcard Gothic" w:eastAsia="Times New Roman" w:hAnsi="Showcard Gothic" w:cs="Times New Roman"/>
          <w:color w:val="0000FF"/>
          <w:sz w:val="24"/>
          <w:szCs w:val="24"/>
          <w:u w:val="single"/>
          <w:vertAlign w:val="subscript"/>
          <w:lang w:val="sq-AL"/>
        </w:rPr>
        <w:t>10</w:t>
      </w:r>
      <w:r w:rsidRPr="001A6336">
        <w:rPr>
          <w:rFonts w:ascii="Showcard Gothic" w:eastAsia="Times New Roman" w:hAnsi="Showcard Gothic" w:cs="Times New Roman"/>
          <w:color w:val="0000FF"/>
          <w:sz w:val="24"/>
          <w:szCs w:val="24"/>
          <w:u w:val="single"/>
          <w:lang w:val="sq-AL"/>
        </w:rPr>
        <w:t>O</w:t>
      </w:r>
      <w:r w:rsidRPr="001A6336">
        <w:rPr>
          <w:rFonts w:ascii="Showcard Gothic" w:eastAsia="Times New Roman" w:hAnsi="Showcard Gothic" w:cs="Times New Roman"/>
          <w:color w:val="0000FF"/>
          <w:sz w:val="24"/>
          <w:szCs w:val="24"/>
          <w:u w:val="single"/>
          <w:vertAlign w:val="subscript"/>
          <w:lang w:val="sq-AL"/>
        </w:rPr>
        <w:t>5</w:t>
      </w:r>
      <w:r w:rsidRPr="001A6336">
        <w:rPr>
          <w:rFonts w:ascii="Showcard Gothic" w:eastAsia="Times New Roman" w:hAnsi="Showcard Gothic" w:cs="Times New Roman"/>
          <w:color w:val="0000FF"/>
          <w:sz w:val="24"/>
          <w:szCs w:val="24"/>
          <w:u w:val="single"/>
          <w:lang w:val="sq-AL"/>
        </w:rPr>
        <w:t>)n.</w:t>
      </w: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highlight w:val="cyan"/>
          <w:u w:val="single"/>
          <w:lang w:val="sq-AL"/>
        </w:rPr>
        <w:t>Amidoni është polisakarid me zbërthimin hidrolitik të të cilit përftohet glukoza si produkt i fundit.</w:t>
      </w:r>
      <w:r w:rsidRPr="001A6336">
        <w:rPr>
          <w:rFonts w:ascii="Showcard Gothic" w:eastAsia="Times New Roman" w:hAnsi="Showcard Gothic" w:cs="Times New Roman"/>
          <w:color w:val="800080"/>
          <w:sz w:val="24"/>
          <w:szCs w:val="24"/>
          <w:u w:val="single"/>
          <w:lang w:val="sq-AL"/>
        </w:rPr>
        <w:t xml:space="preserve"> </w:t>
      </w:r>
    </w:p>
    <w:p w:rsidR="001F23D4" w:rsidRPr="001A6336" w:rsidRDefault="001F23D4" w:rsidP="001F23D4">
      <w:pPr>
        <w:spacing w:after="0" w:line="240" w:lineRule="auto"/>
        <w:rPr>
          <w:rFonts w:ascii="Showcard Gothic" w:eastAsia="Times New Roman" w:hAnsi="Showcard Gothic" w:cs="Times New Roman"/>
          <w:color w:val="0000FF"/>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FF0000"/>
          <w:sz w:val="24"/>
          <w:szCs w:val="24"/>
          <w:highlight w:val="yellow"/>
          <w:u w:val="single"/>
          <w:lang w:val="sq-AL"/>
        </w:rPr>
        <w:t>Amidoni</w:t>
      </w:r>
      <w:r w:rsidRPr="001A6336">
        <w:rPr>
          <w:rFonts w:ascii="Showcard Gothic" w:eastAsia="Times New Roman" w:hAnsi="Showcard Gothic" w:cs="Times New Roman"/>
          <w:sz w:val="24"/>
          <w:szCs w:val="24"/>
          <w:highlight w:val="yellow"/>
          <w:u w:val="single"/>
          <w:lang w:val="sq-AL"/>
        </w:rPr>
        <w:t xml:space="preserve"> është karbohidrati më i përhapur në natyr pas celulozës.</w:t>
      </w: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1DF3FA78" wp14:editId="33DCA004">
            <wp:extent cx="4105275" cy="1190625"/>
            <wp:effectExtent l="0" t="0" r="9525" b="9525"/>
            <wp:docPr id="58" name="Picture 58" descr="amidoni nishestja n c6h12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idoni nishestja n c6h12o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1190625"/>
                    </a:xfrm>
                    <a:prstGeom prst="rect">
                      <a:avLst/>
                    </a:prstGeom>
                    <a:noFill/>
                    <a:ln>
                      <a:noFill/>
                    </a:ln>
                  </pic:spPr>
                </pic:pic>
              </a:graphicData>
            </a:graphic>
          </wp:inline>
        </w:drawing>
      </w:r>
    </w:p>
    <w:p w:rsidR="001F23D4" w:rsidRPr="001A6336" w:rsidRDefault="001F23D4" w:rsidP="001F23D4">
      <w:pPr>
        <w:tabs>
          <w:tab w:val="left" w:pos="1965"/>
        </w:tabs>
        <w:spacing w:after="0" w:line="240" w:lineRule="auto"/>
        <w:rPr>
          <w:rFonts w:ascii="Showcard Gothic" w:eastAsia="Times New Roman" w:hAnsi="Showcard Gothic" w:cs="Times New Roman"/>
          <w:color w:val="0000FF"/>
          <w:sz w:val="24"/>
          <w:szCs w:val="24"/>
          <w:u w:val="single"/>
          <w:lang w:val="sq-AL"/>
        </w:rPr>
      </w:pPr>
    </w:p>
    <w:p w:rsidR="001F23D4" w:rsidRPr="001A6336" w:rsidRDefault="001F23D4" w:rsidP="001F23D4">
      <w:pPr>
        <w:tabs>
          <w:tab w:val="left" w:pos="1965"/>
        </w:tabs>
        <w:spacing w:after="0" w:line="240" w:lineRule="auto"/>
        <w:rPr>
          <w:rFonts w:ascii="Showcard Gothic" w:eastAsia="Times New Roman" w:hAnsi="Showcard Gothic" w:cs="Times New Roman"/>
          <w:color w:val="0000FF"/>
          <w:sz w:val="24"/>
          <w:szCs w:val="24"/>
          <w:u w:val="single"/>
          <w:lang w:val="sq-AL"/>
        </w:rPr>
      </w:pPr>
      <w:r w:rsidRPr="001A6336">
        <w:rPr>
          <w:rFonts w:ascii="Showcard Gothic" w:eastAsia="Times New Roman" w:hAnsi="Showcard Gothic" w:cs="Times New Roman"/>
          <w:color w:val="0000FF"/>
          <w:sz w:val="24"/>
          <w:szCs w:val="24"/>
          <w:u w:val="single"/>
          <w:lang w:val="sq-AL"/>
        </w:rPr>
        <w:t>Amidoni është polisakarid natyror me masë molekular të madhe(100-10000 molekula glukoz).</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Amidoni është pluhur me ngjyr të bardhë ,pa erë dhe pa shije. Nuk tretet në ujë të ftoht ndërsa tretet në ujë të ngrohët duke formuar tretsir koloidale.</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Amidoni është përbërës i rëndësishëm i ushqimit (p.sh. mielli, orizi, patatet) dhe përdorët për përfitimin e glukozës, alkoolit,në kozmetikë etj.</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Kokërrzat e amidonit përbëhen prej </w:t>
      </w:r>
      <w:r w:rsidRPr="001A6336">
        <w:rPr>
          <w:rFonts w:ascii="Showcard Gothic" w:eastAsia="Times New Roman" w:hAnsi="Showcard Gothic" w:cs="Times New Roman"/>
          <w:color w:val="800080"/>
          <w:sz w:val="24"/>
          <w:szCs w:val="24"/>
          <w:u w:val="single"/>
          <w:lang w:val="sq-AL"/>
        </w:rPr>
        <w:t>amilazes dhe amilopektinës</w:t>
      </w:r>
      <w:r w:rsidRPr="001A6336">
        <w:rPr>
          <w:rFonts w:ascii="Showcard Gothic" w:eastAsia="Times New Roman" w:hAnsi="Showcard Gothic" w:cs="Times New Roman"/>
          <w:sz w:val="24"/>
          <w:szCs w:val="24"/>
          <w:u w:val="single"/>
          <w:lang w:val="sq-AL"/>
        </w:rPr>
        <w:t>.</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31F38BCD" wp14:editId="674702D9">
            <wp:extent cx="5410200" cy="1200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0200" cy="1200150"/>
                    </a:xfrm>
                    <a:prstGeom prst="rect">
                      <a:avLst/>
                    </a:prstGeom>
                    <a:noFill/>
                    <a:ln>
                      <a:noFill/>
                    </a:ln>
                  </pic:spPr>
                </pic:pic>
              </a:graphicData>
            </a:graphic>
          </wp:inline>
        </w:drawing>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tabs>
          <w:tab w:val="left" w:pos="1965"/>
        </w:tabs>
        <w:spacing w:after="0" w:line="240" w:lineRule="auto"/>
        <w:rPr>
          <w:rFonts w:ascii="Showcard Gothic" w:eastAsia="Times New Roman" w:hAnsi="Showcard Gothic" w:cs="Times New Roman"/>
          <w:sz w:val="28"/>
          <w:szCs w:val="28"/>
          <w:u w:val="single"/>
          <w:lang w:val="sq-AL"/>
        </w:rPr>
      </w:pPr>
      <w:r w:rsidRPr="001A6336">
        <w:rPr>
          <w:rFonts w:ascii="Showcard Gothic" w:eastAsia="Times New Roman" w:hAnsi="Showcard Gothic" w:cs="Times New Roman"/>
          <w:sz w:val="28"/>
          <w:szCs w:val="28"/>
          <w:u w:val="single"/>
          <w:lang w:val="sq-AL"/>
        </w:rPr>
        <w:t>Fig. A1. Pjesa e molekolës së amilazës</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lastRenderedPageBreak/>
        <w:t>Amidoni gjindet në bimë në formë kokrrzave dhe sherben si ushqim rezerv. Forma dhe madhsia e kokërrzave mvaret nga lloji i bimës . Bimët më të pasura me amidon janë : orizi me 70-80 %, misri me 45-75 %, gruri me 60-70 %, patatja 17-24%. Amidoni në industri përfitohet kryesisht nga patatja.</w:t>
      </w:r>
    </w:p>
    <w:p w:rsidR="001F23D4" w:rsidRPr="001A6336" w:rsidRDefault="001F23D4" w:rsidP="001F23D4">
      <w:pPr>
        <w:tabs>
          <w:tab w:val="left" w:pos="1965"/>
        </w:tabs>
        <w:spacing w:after="0" w:line="240" w:lineRule="auto"/>
        <w:outlineLvl w:val="0"/>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anchor distT="0" distB="0" distL="114300" distR="114300" simplePos="0" relativeHeight="251675648" behindDoc="0" locked="0" layoutInCell="1" allowOverlap="0" wp14:anchorId="2A4534B2" wp14:editId="3C035FCA">
            <wp:simplePos x="0" y="0"/>
            <wp:positionH relativeFrom="column">
              <wp:align>right</wp:align>
            </wp:positionH>
            <wp:positionV relativeFrom="line">
              <wp:align>top</wp:align>
            </wp:positionV>
            <wp:extent cx="4838700" cy="6758940"/>
            <wp:effectExtent l="0" t="0" r="0" b="3810"/>
            <wp:wrapSquare wrapText="bothSides"/>
            <wp:docPr id="60" name="Picture 23" descr="amidoni forma e produ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idoni forma e produk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1676" cy="6763242"/>
                    </a:xfrm>
                    <a:prstGeom prst="rect">
                      <a:avLst/>
                    </a:prstGeom>
                    <a:noFill/>
                  </pic:spPr>
                </pic:pic>
              </a:graphicData>
            </a:graphic>
            <wp14:sizeRelH relativeFrom="page">
              <wp14:pctWidth>0</wp14:pctWidth>
            </wp14:sizeRelH>
            <wp14:sizeRelV relativeFrom="page">
              <wp14:pctHeight>0</wp14:pctHeight>
            </wp14:sizeRelV>
          </wp:anchor>
        </w:drawing>
      </w:r>
    </w:p>
    <w:p w:rsidR="001F23D4" w:rsidRPr="001A6336" w:rsidRDefault="001F23D4" w:rsidP="001F23D4">
      <w:pPr>
        <w:tabs>
          <w:tab w:val="left" w:pos="1965"/>
        </w:tabs>
        <w:spacing w:after="0" w:line="240" w:lineRule="auto"/>
        <w:outlineLvl w:val="0"/>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Amidoni në jetën e përditshme njihet me emrin “</w:t>
      </w:r>
      <w:r w:rsidRPr="001A6336">
        <w:rPr>
          <w:rFonts w:ascii="Showcard Gothic" w:eastAsia="Times New Roman" w:hAnsi="Showcard Gothic" w:cs="Times New Roman"/>
          <w:color w:val="FF0000"/>
          <w:sz w:val="24"/>
          <w:szCs w:val="24"/>
          <w:u w:val="single"/>
          <w:lang w:val="sq-AL"/>
        </w:rPr>
        <w:t>niseshte</w:t>
      </w:r>
      <w:r w:rsidRPr="001A6336">
        <w:rPr>
          <w:rFonts w:ascii="Showcard Gothic" w:eastAsia="Times New Roman" w:hAnsi="Showcard Gothic" w:cs="Times New Roman"/>
          <w:sz w:val="24"/>
          <w:szCs w:val="24"/>
          <w:u w:val="single"/>
          <w:lang w:val="sq-AL"/>
        </w:rPr>
        <w:t>”</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Gjatë hidrolizes zbërthehet në glukoz ose në sheqer të rëndomët.</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tabs>
          <w:tab w:val="left" w:pos="1965"/>
        </w:tabs>
        <w:spacing w:after="0" w:line="240" w:lineRule="auto"/>
        <w:rPr>
          <w:rFonts w:ascii="Showcard Gothic" w:eastAsia="Times New Roman" w:hAnsi="Showcard Gothic" w:cs="Times New Roman"/>
          <w:color w:val="800080"/>
          <w:sz w:val="28"/>
          <w:szCs w:val="28"/>
          <w:u w:val="single"/>
          <w:vertAlign w:val="subscript"/>
          <w:lang w:val="sq-AL"/>
        </w:rPr>
      </w:pPr>
      <w:r w:rsidRPr="001A6336">
        <w:rPr>
          <w:rFonts w:ascii="Showcard Gothic" w:eastAsia="Times New Roman" w:hAnsi="Showcard Gothic" w:cs="Times New Roman"/>
          <w:color w:val="800080"/>
          <w:sz w:val="28"/>
          <w:szCs w:val="28"/>
          <w:u w:val="single"/>
          <w:lang w:val="sq-AL"/>
        </w:rPr>
        <w:t>(C</w:t>
      </w:r>
      <w:r w:rsidRPr="001A6336">
        <w:rPr>
          <w:rFonts w:ascii="Showcard Gothic" w:eastAsia="Times New Roman" w:hAnsi="Showcard Gothic" w:cs="Times New Roman"/>
          <w:color w:val="800080"/>
          <w:sz w:val="28"/>
          <w:szCs w:val="28"/>
          <w:u w:val="single"/>
          <w:vertAlign w:val="subscript"/>
          <w:lang w:val="sq-AL"/>
        </w:rPr>
        <w:t>6</w:t>
      </w:r>
      <w:r w:rsidRPr="001A6336">
        <w:rPr>
          <w:rFonts w:ascii="Showcard Gothic" w:eastAsia="Times New Roman" w:hAnsi="Showcard Gothic" w:cs="Times New Roman"/>
          <w:color w:val="800080"/>
          <w:sz w:val="28"/>
          <w:szCs w:val="28"/>
          <w:u w:val="single"/>
          <w:lang w:val="sq-AL"/>
        </w:rPr>
        <w:t>H</w:t>
      </w:r>
      <w:r w:rsidRPr="001A6336">
        <w:rPr>
          <w:rFonts w:ascii="Showcard Gothic" w:eastAsia="Times New Roman" w:hAnsi="Showcard Gothic" w:cs="Times New Roman"/>
          <w:color w:val="800080"/>
          <w:sz w:val="28"/>
          <w:szCs w:val="28"/>
          <w:u w:val="single"/>
          <w:vertAlign w:val="subscript"/>
          <w:lang w:val="sq-AL"/>
        </w:rPr>
        <w:t>10</w:t>
      </w:r>
      <w:r w:rsidRPr="001A6336">
        <w:rPr>
          <w:rFonts w:ascii="Showcard Gothic" w:eastAsia="Times New Roman" w:hAnsi="Showcard Gothic" w:cs="Times New Roman"/>
          <w:color w:val="800080"/>
          <w:sz w:val="28"/>
          <w:szCs w:val="28"/>
          <w:u w:val="single"/>
          <w:lang w:val="sq-AL"/>
        </w:rPr>
        <w:t>O</w:t>
      </w:r>
      <w:r w:rsidRPr="001A6336">
        <w:rPr>
          <w:rFonts w:ascii="Showcard Gothic" w:eastAsia="Times New Roman" w:hAnsi="Showcard Gothic" w:cs="Times New Roman"/>
          <w:color w:val="800080"/>
          <w:sz w:val="28"/>
          <w:szCs w:val="28"/>
          <w:u w:val="single"/>
          <w:vertAlign w:val="subscript"/>
          <w:lang w:val="sq-AL"/>
        </w:rPr>
        <w:t>5</w:t>
      </w:r>
      <w:r w:rsidRPr="001A6336">
        <w:rPr>
          <w:rFonts w:ascii="Showcard Gothic" w:eastAsia="Times New Roman" w:hAnsi="Showcard Gothic" w:cs="Times New Roman"/>
          <w:color w:val="800080"/>
          <w:sz w:val="28"/>
          <w:szCs w:val="28"/>
          <w:u w:val="single"/>
          <w:lang w:val="sq-AL"/>
        </w:rPr>
        <w:t>)n + nH</w:t>
      </w:r>
      <w:r w:rsidRPr="001A6336">
        <w:rPr>
          <w:rFonts w:ascii="Showcard Gothic" w:eastAsia="Times New Roman" w:hAnsi="Showcard Gothic" w:cs="Times New Roman"/>
          <w:color w:val="800080"/>
          <w:sz w:val="28"/>
          <w:szCs w:val="28"/>
          <w:u w:val="single"/>
          <w:vertAlign w:val="subscript"/>
          <w:lang w:val="sq-AL"/>
        </w:rPr>
        <w:t>2</w:t>
      </w:r>
      <w:r w:rsidRPr="001A6336">
        <w:rPr>
          <w:rFonts w:ascii="Showcard Gothic" w:eastAsia="Times New Roman" w:hAnsi="Showcard Gothic" w:cs="Times New Roman"/>
          <w:color w:val="800080"/>
          <w:sz w:val="28"/>
          <w:szCs w:val="28"/>
          <w:u w:val="single"/>
          <w:lang w:val="sq-AL"/>
        </w:rPr>
        <w:t>O = n</w:t>
      </w:r>
      <w:r w:rsidRPr="001A6336">
        <w:rPr>
          <w:rFonts w:ascii="Showcard Gothic" w:eastAsia="Times New Roman" w:hAnsi="Showcard Gothic" w:cs="Times New Roman"/>
          <w:color w:val="FF0000"/>
          <w:sz w:val="28"/>
          <w:szCs w:val="28"/>
          <w:u w:val="single"/>
          <w:lang w:val="sq-AL"/>
        </w:rPr>
        <w:t>C</w:t>
      </w:r>
      <w:r w:rsidRPr="001A6336">
        <w:rPr>
          <w:rFonts w:ascii="Showcard Gothic" w:eastAsia="Times New Roman" w:hAnsi="Showcard Gothic" w:cs="Times New Roman"/>
          <w:color w:val="FF0000"/>
          <w:sz w:val="28"/>
          <w:szCs w:val="28"/>
          <w:u w:val="single"/>
          <w:vertAlign w:val="subscript"/>
          <w:lang w:val="sq-AL"/>
        </w:rPr>
        <w:t>6</w:t>
      </w:r>
      <w:r w:rsidRPr="001A6336">
        <w:rPr>
          <w:rFonts w:ascii="Showcard Gothic" w:eastAsia="Times New Roman" w:hAnsi="Showcard Gothic" w:cs="Times New Roman"/>
          <w:color w:val="FF0000"/>
          <w:sz w:val="28"/>
          <w:szCs w:val="28"/>
          <w:u w:val="single"/>
          <w:lang w:val="sq-AL"/>
        </w:rPr>
        <w:t>H</w:t>
      </w:r>
      <w:r w:rsidRPr="001A6336">
        <w:rPr>
          <w:rFonts w:ascii="Showcard Gothic" w:eastAsia="Times New Roman" w:hAnsi="Showcard Gothic" w:cs="Times New Roman"/>
          <w:color w:val="FF0000"/>
          <w:sz w:val="28"/>
          <w:szCs w:val="28"/>
          <w:u w:val="single"/>
          <w:vertAlign w:val="subscript"/>
          <w:lang w:val="sq-AL"/>
        </w:rPr>
        <w:t>12</w:t>
      </w:r>
      <w:r w:rsidRPr="001A6336">
        <w:rPr>
          <w:rFonts w:ascii="Showcard Gothic" w:eastAsia="Times New Roman" w:hAnsi="Showcard Gothic" w:cs="Times New Roman"/>
          <w:color w:val="FF0000"/>
          <w:sz w:val="28"/>
          <w:szCs w:val="28"/>
          <w:u w:val="single"/>
          <w:lang w:val="sq-AL"/>
        </w:rPr>
        <w:t>O</w:t>
      </w:r>
      <w:r w:rsidRPr="001A6336">
        <w:rPr>
          <w:rFonts w:ascii="Showcard Gothic" w:eastAsia="Times New Roman" w:hAnsi="Showcard Gothic" w:cs="Times New Roman"/>
          <w:color w:val="FF0000"/>
          <w:sz w:val="28"/>
          <w:szCs w:val="28"/>
          <w:u w:val="single"/>
          <w:vertAlign w:val="subscript"/>
          <w:lang w:val="sq-AL"/>
        </w:rPr>
        <w:t>6</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Amidoni</w:t>
      </w:r>
      <w:r w:rsidRPr="001A6336">
        <w:rPr>
          <w:rFonts w:ascii="Showcard Gothic" w:eastAsia="Times New Roman" w:hAnsi="Showcard Gothic" w:cs="Times New Roman"/>
          <w:sz w:val="24"/>
          <w:szCs w:val="24"/>
          <w:u w:val="single"/>
          <w:lang w:val="sq-AL"/>
        </w:rPr>
        <w:tab/>
      </w:r>
      <w:r w:rsidRPr="001A6336">
        <w:rPr>
          <w:rFonts w:ascii="Showcard Gothic" w:eastAsia="Times New Roman" w:hAnsi="Showcard Gothic" w:cs="Times New Roman"/>
          <w:sz w:val="24"/>
          <w:szCs w:val="24"/>
          <w:u w:val="single"/>
          <w:lang w:val="sq-AL"/>
        </w:rPr>
        <w:tab/>
      </w:r>
      <w:r w:rsidRPr="001A6336">
        <w:rPr>
          <w:rFonts w:ascii="Showcard Gothic" w:eastAsia="Times New Roman" w:hAnsi="Showcard Gothic" w:cs="Times New Roman"/>
          <w:sz w:val="24"/>
          <w:szCs w:val="24"/>
          <w:u w:val="single"/>
          <w:lang w:val="sq-AL"/>
        </w:rPr>
        <w:tab/>
        <w:t>glukoza</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Amidoni është produkti më i rëndësishëm i fotosintezës (asimilimit klorofil);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Me anën e klorofilit dhe të energjisë diellore amidoni sajohet në pjesët e gjelbërta të bimëve prej gazit karbonik dhe ujit, prej kah shpërndahet në pjesët e tjera të birnëve.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Vetë </w:t>
      </w:r>
      <w:r w:rsidRPr="001A6336">
        <w:rPr>
          <w:rFonts w:ascii="Showcard Gothic" w:eastAsia="Times New Roman" w:hAnsi="Showcard Gothic" w:cs="Times New Roman"/>
          <w:color w:val="0000FF"/>
          <w:sz w:val="24"/>
          <w:szCs w:val="24"/>
          <w:u w:val="single"/>
          <w:lang w:val="sq-AL"/>
        </w:rPr>
        <w:t>procesi i fotosintezës</w:t>
      </w:r>
      <w:r w:rsidRPr="001A6336">
        <w:rPr>
          <w:rFonts w:ascii="Showcard Gothic" w:eastAsia="Times New Roman" w:hAnsi="Showcard Gothic" w:cs="Times New Roman"/>
          <w:sz w:val="24"/>
          <w:szCs w:val="24"/>
          <w:u w:val="single"/>
          <w:lang w:val="sq-AL"/>
        </w:rPr>
        <w:t xml:space="preserve"> nuk është plotësisht i sqaruar; me sintezën artificiale amidoni nuk është përftuar gjer tani.</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numPr>
          <w:ilvl w:val="0"/>
          <w:numId w:val="1"/>
        </w:num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Sipas hipotezës së Bajerit (Baeyer) me anë të asimilimit sajohet nga gazi karbonik dhe uji, si produkt i parë i formaldeideve, me ç’rast lirohet oksigjeni:</w:t>
      </w:r>
    </w:p>
    <w:p w:rsidR="001F23D4" w:rsidRPr="001A6336" w:rsidRDefault="001F23D4" w:rsidP="001F23D4">
      <w:pPr>
        <w:spacing w:after="0" w:line="240" w:lineRule="auto"/>
        <w:ind w:left="360"/>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687E9B07" wp14:editId="5C0E42CB">
            <wp:extent cx="2895600" cy="1095375"/>
            <wp:effectExtent l="0" t="0" r="0" b="9525"/>
            <wp:docPr id="61" name="Picture 61" descr="fotosinteza gazit karbonik me ujin prodhon karbohi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sinteza gazit karbonik me ujin prodhon karbohidra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1095375"/>
                    </a:xfrm>
                    <a:prstGeom prst="rect">
                      <a:avLst/>
                    </a:prstGeom>
                    <a:noFill/>
                    <a:ln>
                      <a:noFill/>
                    </a:ln>
                  </pic:spPr>
                </pic:pic>
              </a:graphicData>
            </a:graphic>
          </wp:inline>
        </w:drawing>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lastRenderedPageBreak/>
        <w:t>Pastaj me kondensimin e gjashtë molekulave të formaldeideve sajohet glukoza, me bashkirnin reciprok të x-molekulave glukoza, me ndarjen e ujit, sajohet amidoni:</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2A254B20" wp14:editId="73BFDB3F">
            <wp:extent cx="3200400" cy="1352550"/>
            <wp:effectExtent l="0" t="0" r="0" b="0"/>
            <wp:docPr id="62" name="Picture 62" descr="amidoni sajohet me bashkim te x molekula gluk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idoni sajohet me bashkim te x molekula glukoz"/>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352550"/>
                    </a:xfrm>
                    <a:prstGeom prst="rect">
                      <a:avLst/>
                    </a:prstGeom>
                    <a:noFill/>
                    <a:ln>
                      <a:noFill/>
                    </a:ln>
                  </pic:spPr>
                </pic:pic>
              </a:graphicData>
            </a:graphic>
          </wp:inline>
        </w:drawing>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Gjer tani nuk është vërtetuar prania e formaldeideve në bimët e gjelbëra, prandaj nuk mund të pranohet hipoteza e dhënë.</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highlight w:val="green"/>
          <w:u w:val="single"/>
          <w:lang w:val="sq-AL"/>
        </w:rPr>
        <w:t>Me bashkimin e numrit të madh të molekulave të glukozës, me ndarjcn e ujit, sajohet amidoni.</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Të gjitha ndryshimet, nëpër të cilat kalojnë komponirnet CO</w:t>
      </w:r>
      <w:r w:rsidRPr="001A6336">
        <w:rPr>
          <w:rFonts w:ascii="Showcard Gothic" w:eastAsia="Times New Roman" w:hAnsi="Showcard Gothic" w:cs="Times New Roman"/>
          <w:sz w:val="24"/>
          <w:szCs w:val="24"/>
          <w:u w:val="single"/>
          <w:vertAlign w:val="subscript"/>
          <w:lang w:val="sq-AL"/>
        </w:rPr>
        <w:t>2</w:t>
      </w:r>
      <w:r w:rsidRPr="001A6336">
        <w:rPr>
          <w:rFonts w:ascii="Showcard Gothic" w:eastAsia="Times New Roman" w:hAnsi="Showcard Gothic" w:cs="Times New Roman"/>
          <w:sz w:val="24"/>
          <w:szCs w:val="24"/>
          <w:u w:val="single"/>
          <w:lang w:val="sq-AL"/>
        </w:rPr>
        <w:t xml:space="preserve"> e H</w:t>
      </w:r>
      <w:r w:rsidRPr="001A6336">
        <w:rPr>
          <w:rFonts w:ascii="Showcard Gothic" w:eastAsia="Times New Roman" w:hAnsi="Showcard Gothic" w:cs="Times New Roman"/>
          <w:sz w:val="24"/>
          <w:szCs w:val="24"/>
          <w:u w:val="single"/>
          <w:vertAlign w:val="subscript"/>
          <w:lang w:val="sq-AL"/>
        </w:rPr>
        <w:t>2</w:t>
      </w:r>
      <w:r w:rsidRPr="001A6336">
        <w:rPr>
          <w:rFonts w:ascii="Showcard Gothic" w:eastAsia="Times New Roman" w:hAnsi="Showcard Gothic" w:cs="Times New Roman"/>
          <w:sz w:val="24"/>
          <w:szCs w:val="24"/>
          <w:u w:val="single"/>
          <w:lang w:val="sq-AL"/>
        </w:rPr>
        <w:t xml:space="preserve">O, para se të përftohet sheqeri, bëhen në protoplazmën e qelizës bimore e cila përmban pigment klorofili.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Në protoplazmë gjenden edhe enzimet të cilat bëjnë të mundur që të gjitha reaksionct e fotosintezës të bëhen shumë shpejt, sepse sillen si. katalizatorë.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Çfarë roli luajnë enzimet në fotosintezë gjer më tash dihet fare pak.</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Rëndësia e fotosintezës bimore është shumë e madhe, sepse bën të mundur shndërrimin e energjisë dielloro në energji kimike, sajimin e substancave organike nga ato inorganike, përdorimin e amidonit të asimiluar për sajimin o substancave të tjera në organizëm bimor dhe lirimin e oksigjenit, me të cilin komponzohet oksigjeni i shpenzuar nga ajri i njerëzve, i shtazëve dhe i bimëve, qarkullimi i karbonit dhe i oksigjenit.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Amidoni</w:t>
      </w:r>
      <w:r w:rsidRPr="001A6336">
        <w:rPr>
          <w:rFonts w:ascii="Showcard Gothic" w:eastAsia="Times New Roman" w:hAnsi="Showcard Gothic" w:cs="Times New Roman"/>
          <w:sz w:val="24"/>
          <w:szCs w:val="24"/>
          <w:u w:val="single"/>
          <w:lang w:val="sq-AL"/>
        </w:rPr>
        <w:t xml:space="preserve"> gjendet në kokërrzat mikroskopike të qelizave bimore.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Këto kokërrza amidoni mund të kenë formë të ndryshme ; sferike, elipse, veje e tj., dhe të shumtën mund të jenë të tubuara rreth një bërthame nëpër shtresa. </w:t>
      </w:r>
    </w:p>
    <w:p w:rsidR="001F23D4" w:rsidRPr="001A6336" w:rsidRDefault="00C41960"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44E8B086" wp14:editId="2DC8D7B4">
            <wp:extent cx="4676775" cy="170624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775" cy="1706246"/>
                    </a:xfrm>
                    <a:prstGeom prst="rect">
                      <a:avLst/>
                    </a:prstGeom>
                    <a:noFill/>
                    <a:ln>
                      <a:noFill/>
                    </a:ln>
                  </pic:spPr>
                </pic:pic>
              </a:graphicData>
            </a:graphic>
          </wp:inline>
        </w:drawing>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Sipas formës dhe 1argësisë së kokërrzave të amidonit, me anën e mikroskopit mund të vërtetohet prejardhja e tij, meqë çdo bimë sajon kokërrzat e veta karakteristike (fig. 22 e 23).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Amidoni më së shumëti gjendet në patate, në drithëra të ndryshme, oriz dhe misër.</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Prova 2a. — Vejmë pak amidon në epruvetë a pastaj shtojmë 2—3 ml ujë të ftohte. Duke a tundur epruvetën a turbullojrnë amidonin a pastaj e derdhim në 10 ml. Ujë të vluer.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Prej lëndës së përftuar në formë poqi, e cila me ftohje sajon zamkën e arnidonit, e marrim një sasi të vogël dhe ia shtojmë 2—3 pika tretje jodi në ujë osa tretje të zbutur ,, të tinturës së jodit”.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çka vërehet?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Paraqitet intenzivisht ngjyra e kaltër. Me nxehjen e epruvetës ngjyra zhduket e me ftohje prap kthehet.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Ngjyra rrjedh nga tubimi i atomeve të jodit në zbrazëtitë e kanaleve të molekulave amiloze, me ç’rast sajohen të ashtuquajturat komponime inkluzione.</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Ky është reaksion shumë i ndieshëm si për vërtetimin e amidonit, ashtu edhe për vërtetimin e jodit.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anchor distT="0" distB="0" distL="114300" distR="114300" simplePos="0" relativeHeight="251674624" behindDoc="0" locked="0" layoutInCell="1" allowOverlap="0" wp14:anchorId="73C03259" wp14:editId="2F58821C">
            <wp:simplePos x="0" y="0"/>
            <wp:positionH relativeFrom="column">
              <wp:align>right</wp:align>
            </wp:positionH>
            <wp:positionV relativeFrom="line">
              <wp:align>top</wp:align>
            </wp:positionV>
            <wp:extent cx="4133850" cy="7381875"/>
            <wp:effectExtent l="0" t="0" r="0" b="9525"/>
            <wp:wrapSquare wrapText="bothSides"/>
            <wp:docPr id="65" name="Picture 22" descr="amidoni nishes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idoni nishest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0" cy="7381875"/>
                    </a:xfrm>
                    <a:prstGeom prst="rect">
                      <a:avLst/>
                    </a:prstGeom>
                    <a:noFill/>
                  </pic:spPr>
                </pic:pic>
              </a:graphicData>
            </a:graphic>
            <wp14:sizeRelH relativeFrom="page">
              <wp14:pctWidth>0</wp14:pctWidth>
            </wp14:sizeRelH>
            <wp14:sizeRelV relativeFrom="page">
              <wp14:pctHeight>0</wp14:pctHeight>
            </wp14:sizeRelV>
          </wp:anchor>
        </w:drawing>
      </w:r>
    </w:p>
    <w:p w:rsidR="001F23D4" w:rsidRPr="001A6336" w:rsidRDefault="001F23D4" w:rsidP="001F23D4">
      <w:pPr>
        <w:spacing w:after="0" w:line="240" w:lineRule="auto"/>
        <w:rPr>
          <w:rFonts w:ascii="Showcard Gothic" w:eastAsia="Times New Roman" w:hAnsi="Showcard Gothic" w:cs="Times New Roman"/>
          <w:color w:val="993300"/>
          <w:sz w:val="24"/>
          <w:szCs w:val="24"/>
          <w:u w:val="single"/>
          <w:lang w:val="sq-AL"/>
        </w:rPr>
      </w:pPr>
      <w:r w:rsidRPr="001A6336">
        <w:rPr>
          <w:rFonts w:ascii="Showcard Gothic" w:eastAsia="Times New Roman" w:hAnsi="Showcard Gothic" w:cs="Times New Roman"/>
          <w:color w:val="993300"/>
          <w:sz w:val="24"/>
          <w:szCs w:val="24"/>
          <w:u w:val="single"/>
          <w:lang w:val="sq-AL"/>
        </w:rPr>
        <w:t>Amidoni është pluhur i bardhë, nuk tretet në ujin e ftohtë; në ujin e ngrohtë bymehet (ajet) dhe sajon lëng të trashë ngjitës ,,zamkë amidoni”, i cili paraqet koloidin tipik.</w:t>
      </w:r>
    </w:p>
    <w:p w:rsidR="001F23D4" w:rsidRPr="001A6336" w:rsidRDefault="001F23D4" w:rsidP="001F23D4">
      <w:pPr>
        <w:spacing w:after="0" w:line="240" w:lineRule="auto"/>
        <w:rPr>
          <w:rFonts w:ascii="Showcard Gothic" w:eastAsia="Times New Roman" w:hAnsi="Showcard Gothic" w:cs="Times New Roman"/>
          <w:color w:val="993300"/>
          <w:sz w:val="24"/>
          <w:szCs w:val="24"/>
          <w:u w:val="single"/>
          <w:lang w:val="sq-AL"/>
        </w:rPr>
      </w:pPr>
      <w:r w:rsidRPr="001A6336">
        <w:rPr>
          <w:rFonts w:ascii="Showcard Gothic" w:eastAsia="Times New Roman" w:hAnsi="Showcard Gothic" w:cs="Times New Roman"/>
          <w:color w:val="993300"/>
          <w:sz w:val="24"/>
          <w:szCs w:val="24"/>
          <w:u w:val="single"/>
          <w:lang w:val="sq-AL"/>
        </w:rPr>
        <w:t>Amidoni i tretur prodhohet industrialisht duke e larguar me HCl të zbutur e pastaj me tharjen e kujdesshme.</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Amidoni</w:t>
      </w:r>
      <w:r w:rsidRPr="001A6336">
        <w:rPr>
          <w:rFonts w:ascii="Showcard Gothic" w:eastAsia="Times New Roman" w:hAnsi="Showcard Gothic" w:cs="Times New Roman"/>
          <w:sz w:val="24"/>
          <w:szCs w:val="24"/>
          <w:u w:val="single"/>
          <w:lang w:val="sq-AL"/>
        </w:rPr>
        <w:t xml:space="preserve"> përbëhet prej dy pjesësh: </w:t>
      </w:r>
      <w:r w:rsidRPr="001A6336">
        <w:rPr>
          <w:rFonts w:ascii="Showcard Gothic" w:eastAsia="Times New Roman" w:hAnsi="Showcard Gothic" w:cs="Times New Roman"/>
          <w:color w:val="FF00FF"/>
          <w:sz w:val="24"/>
          <w:szCs w:val="24"/>
          <w:u w:val="single"/>
          <w:lang w:val="sq-AL"/>
        </w:rPr>
        <w:t>amilozës</w:t>
      </w:r>
      <w:r w:rsidRPr="001A6336">
        <w:rPr>
          <w:rFonts w:ascii="Showcard Gothic" w:eastAsia="Times New Roman" w:hAnsi="Showcard Gothic" w:cs="Times New Roman"/>
          <w:sz w:val="24"/>
          <w:szCs w:val="24"/>
          <w:u w:val="single"/>
          <w:lang w:val="sq-AL"/>
        </w:rPr>
        <w:t xml:space="preserve">, e cila gjendet në bërthamën e tij (afër 20%) dhe tretet në ujin e ngrohtë, dhe </w:t>
      </w:r>
      <w:r w:rsidRPr="001A6336">
        <w:rPr>
          <w:rFonts w:ascii="Showcard Gothic" w:eastAsia="Times New Roman" w:hAnsi="Showcard Gothic" w:cs="Times New Roman"/>
          <w:color w:val="FF0000"/>
          <w:sz w:val="24"/>
          <w:szCs w:val="24"/>
          <w:u w:val="single"/>
          <w:lang w:val="sq-AL"/>
        </w:rPr>
        <w:t>amilopektinit</w:t>
      </w:r>
      <w:r w:rsidRPr="001A6336">
        <w:rPr>
          <w:rFonts w:ascii="Showcard Gothic" w:eastAsia="Times New Roman" w:hAnsi="Showcard Gothic" w:cs="Times New Roman"/>
          <w:sz w:val="24"/>
          <w:szCs w:val="24"/>
          <w:u w:val="single"/>
          <w:lang w:val="sq-AL"/>
        </w:rPr>
        <w:t xml:space="preserve"> në të cilin bie pjesa më e madhe.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lastRenderedPageBreak/>
        <w:t>Në amilopektin gjendet rregullisht sasia e vogël e acidit fosforik; nuk tretet në ujë, me jodin ngjyroset me ngjyrë vjollce gjer në të purpurtë.</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Glukoza e ndarë bën reduktimin e gurkalit.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Në mënyrë té ngjashme si acidet, në organizëm amidonin enzimet e zbërthejnë në glukozë.</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Amidoni është polisakarid me zbërthimin hidrolitik të të cilit përftohet glukoza si produkt i fundit.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rastin e zbërthimit të tij sajohen produktet e ndryshme intermediare në mesin e të cilave shquhen veçanërisht dekstrinet, komponime me përbërje të ndryshme, në molekulat, e të cilave gjenden prej 5—10 molekula të glukozës dhe të maltozës; në ujë me alkool në formë fluskash amorfe. Ato dallohen nga amidoni me atë që me tretjen e jodit ngjyrosen në të kuqe, ose nuk ngjyrosen fare.</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Dekstrini përdoret si ngjitës (për pulla postale dhe për nevoja të tjera). Ai sajohet edhe me rastin e hekurosjes së rrobeve (tekstilit) që janë amidonuar më parë; gjendet edhe në koren e bukës.</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 xml:space="preserve">Amidoni </w:t>
      </w:r>
      <w:r w:rsidRPr="001A6336">
        <w:rPr>
          <w:rFonts w:ascii="Showcard Gothic" w:eastAsia="Times New Roman" w:hAnsi="Showcard Gothic" w:cs="Times New Roman"/>
          <w:color w:val="FF0000"/>
          <w:sz w:val="24"/>
          <w:szCs w:val="24"/>
          <w:u w:val="single"/>
          <w:lang w:val="sq-AL"/>
        </w:rPr>
        <w:t>përftohet</w:t>
      </w:r>
      <w:r w:rsidRPr="001A6336">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color w:val="FF00FF"/>
          <w:sz w:val="24"/>
          <w:szCs w:val="24"/>
          <w:u w:val="single"/>
          <w:lang w:val="sq-AL"/>
        </w:rPr>
        <w:t>industrialisht</w:t>
      </w:r>
      <w:r w:rsidRPr="001A6336">
        <w:rPr>
          <w:rFonts w:ascii="Showcard Gothic" w:eastAsia="Times New Roman" w:hAnsi="Showcard Gothic" w:cs="Times New Roman"/>
          <w:sz w:val="24"/>
          <w:szCs w:val="24"/>
          <w:u w:val="single"/>
          <w:lang w:val="sq-AL"/>
        </w:rPr>
        <w:t xml:space="preserve"> nga patatja, misri apo gruri. Materiali së pari truset (shtypet) e pastaj laget me ujë, me ç’rast largohen më lehtë pjesët e lehta, kokërrzat e amidonit, me peshë të rëndë specifike, sajojnë precipitatin.</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FF0000"/>
          <w:sz w:val="24"/>
          <w:szCs w:val="24"/>
          <w:u w:val="single"/>
          <w:lang w:val="sq-AL"/>
        </w:rPr>
        <w:t>Amidoni ka përdorim</w:t>
      </w:r>
      <w:r w:rsidRPr="001A6336">
        <w:rPr>
          <w:rFonts w:ascii="Showcard Gothic" w:eastAsia="Times New Roman" w:hAnsi="Showcard Gothic" w:cs="Times New Roman"/>
          <w:sz w:val="24"/>
          <w:szCs w:val="24"/>
          <w:u w:val="single"/>
          <w:lang w:val="sq-AL"/>
        </w:rPr>
        <w:t xml:space="preserve"> të llojllojshëm, shërben si përbërësi më i rëndësishëm i ushqimit njerëzor, prej tij bëhet sheqeni i amidonit (glukoza), ngjitësi për lidhje librash; përdoret për nishestjen (amidonizimin) e tekstilit (rrobeve) , për apretirimin e pëlhurave, në medicinë për përftimin e shurupit e tj.</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Kur amidoni vehet në gojë, tretet pjesërisht nën ndikimin e fermentit të ptialinit në maltozë prej së cilës një pjesë e vogël hidrolizohet në glukozë nën ndikimin e maltozës. Tretja e amidonit fillon vetëm në zorrën dymbëdhjetëgishtore, ku nën ndikimin e fermentit të diastazës (amilazës) zbërthehet në maltozë e maltoza e zbërthen këtë në glukozë. Në zorrën e hollë në amidon vepron dhe lëngu i kuq në të cilin gjenden po ashtu fermentet e amilazës e të maltozës.</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Karbohidratet e përbëra zbërthehen në organizëm në sheqera të thjeshta (monosakaridë) e, këta, me oksidim, e lirojnë energjinë që i nevojitet organizmit.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Pjesa më e vogël e kësaj energjie shërben për vërjen e muskujve në lëvizje, ndërsa pjesa më e madhe për mbajtjen e ngrohtësisë së trupit.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highlight w:val="yellow"/>
          <w:u w:val="single"/>
          <w:lang w:val="sq-AL"/>
        </w:rPr>
        <w:t>Glikogjeni e amidoni i shtazëve gjendet si sheqer i rezervuar i organizmeve të gjalla, më së shumëti ka në mëlqinë e</w:t>
      </w:r>
      <w:r w:rsidRPr="001A6336">
        <w:rPr>
          <w:rFonts w:ascii="Showcard Gothic" w:eastAsia="Times New Roman" w:hAnsi="Showcard Gothic" w:cs="Times New Roman"/>
          <w:sz w:val="24"/>
          <w:szCs w:val="24"/>
          <w:u w:val="single"/>
          <w:lang w:val="sq-AL"/>
        </w:rPr>
        <w:t xml:space="preserve"> zezë, pastaj në Indin e muskujve.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Në organizëm glikogjeni sajohet nga teprica e glukozës, e, me rastin e punës se rënds, në mungesë të glukozës, shërben në përftimin e energjisë së duhur, duke u shëndërruar në glukozë, e cila pastaj oksidohet. Glikogjeni është për organizmin e shtazëve ai çka është amidoni për atë të bimëveGlikogjeni është pluhur amorf i pangjyrë, tretet në ujë të ngrohtë, por nuk sajon zamkë; me solucionin e jodit jep ngjyrë të kuqe.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zbërthimin hidrolitik të glikogjenit, sajohen produktet e njëjta si te amidoni e në fund glukoza.</w:t>
      </w:r>
    </w:p>
    <w:p w:rsidR="001F23D4" w:rsidRPr="001A6336" w:rsidRDefault="001F23D4" w:rsidP="001F23D4">
      <w:pPr>
        <w:rPr>
          <w:rFonts w:ascii="Showcard Gothic" w:hAnsi="Showcard Gothic"/>
          <w:u w:val="single"/>
          <w:lang w:val="af-ZA"/>
        </w:rPr>
      </w:pPr>
    </w:p>
    <w:p w:rsidR="001F23D4" w:rsidRPr="001A6336" w:rsidRDefault="001F23D4" w:rsidP="001F23D4">
      <w:pPr>
        <w:rPr>
          <w:rFonts w:ascii="Showcard Gothic" w:hAnsi="Showcard Gothic"/>
          <w:u w:val="single"/>
          <w:lang w:val="af-ZA"/>
        </w:rPr>
      </w:pPr>
    </w:p>
    <w:p w:rsidR="00693661" w:rsidRPr="001A6336" w:rsidRDefault="00693661" w:rsidP="00693661">
      <w:pPr>
        <w:rPr>
          <w:rFonts w:ascii="Showcard Gothic" w:hAnsi="Showcard Gothic"/>
          <w:u w:val="single"/>
          <w:lang w:val="sq-AL"/>
        </w:rPr>
      </w:pPr>
    </w:p>
    <w:p w:rsidR="001F23D4" w:rsidRPr="001A6336" w:rsidRDefault="001F23D4" w:rsidP="001F23D4">
      <w:pPr>
        <w:tabs>
          <w:tab w:val="left" w:pos="1965"/>
        </w:tabs>
        <w:spacing w:after="0" w:line="240" w:lineRule="auto"/>
        <w:jc w:val="center"/>
        <w:outlineLvl w:val="0"/>
        <w:rPr>
          <w:rFonts w:ascii="Showcard Gothic" w:eastAsia="Times New Roman" w:hAnsi="Showcard Gothic" w:cs="Times New Roman"/>
          <w:color w:val="008000"/>
          <w:sz w:val="28"/>
          <w:szCs w:val="28"/>
          <w:u w:val="single"/>
          <w:lang w:val="af-ZA"/>
        </w:rPr>
      </w:pPr>
      <w:r w:rsidRPr="001A6336">
        <w:rPr>
          <w:rFonts w:ascii="Showcard Gothic" w:eastAsia="Times New Roman" w:hAnsi="Showcard Gothic" w:cs="Times New Roman"/>
          <w:color w:val="008000"/>
          <w:sz w:val="32"/>
          <w:szCs w:val="32"/>
          <w:u w:val="single"/>
          <w:lang w:val="af-ZA"/>
        </w:rPr>
        <w:t>Gl</w:t>
      </w:r>
      <w:r w:rsidRPr="001A6336">
        <w:rPr>
          <w:rFonts w:ascii="Showcard Gothic" w:eastAsia="Times New Roman" w:hAnsi="Showcard Gothic" w:cs="Times New Roman"/>
          <w:color w:val="008000"/>
          <w:sz w:val="28"/>
          <w:szCs w:val="28"/>
          <w:u w:val="single"/>
          <w:lang w:val="af-ZA"/>
        </w:rPr>
        <w:t xml:space="preserve">ikogjeni ( </w:t>
      </w:r>
      <w:r w:rsidRPr="001A6336">
        <w:rPr>
          <w:rFonts w:ascii="Showcard Gothic" w:eastAsia="Times New Roman" w:hAnsi="Showcard Gothic" w:cs="Times New Roman"/>
          <w:color w:val="0000FF"/>
          <w:sz w:val="28"/>
          <w:szCs w:val="28"/>
          <w:u w:val="single"/>
          <w:lang w:val="af-ZA"/>
        </w:rPr>
        <w:t>Amidoni i kafshëve</w:t>
      </w:r>
      <w:r w:rsidRPr="001A6336">
        <w:rPr>
          <w:rFonts w:ascii="Showcard Gothic" w:eastAsia="Times New Roman" w:hAnsi="Showcard Gothic" w:cs="Times New Roman"/>
          <w:color w:val="008000"/>
          <w:sz w:val="28"/>
          <w:szCs w:val="28"/>
          <w:u w:val="single"/>
          <w:lang w:val="af-ZA"/>
        </w:rPr>
        <w:t>) (C</w:t>
      </w:r>
      <w:r w:rsidRPr="001A6336">
        <w:rPr>
          <w:rFonts w:ascii="Showcard Gothic" w:eastAsia="Times New Roman" w:hAnsi="Showcard Gothic" w:cs="Times New Roman"/>
          <w:color w:val="008000"/>
          <w:sz w:val="28"/>
          <w:szCs w:val="28"/>
          <w:u w:val="single"/>
          <w:vertAlign w:val="subscript"/>
          <w:lang w:val="af-ZA"/>
        </w:rPr>
        <w:t>6</w:t>
      </w:r>
      <w:r w:rsidRPr="001A6336">
        <w:rPr>
          <w:rFonts w:ascii="Showcard Gothic" w:eastAsia="Times New Roman" w:hAnsi="Showcard Gothic" w:cs="Times New Roman"/>
          <w:color w:val="008000"/>
          <w:sz w:val="28"/>
          <w:szCs w:val="28"/>
          <w:u w:val="single"/>
          <w:lang w:val="af-ZA"/>
        </w:rPr>
        <w:t>H</w:t>
      </w:r>
      <w:r w:rsidRPr="001A6336">
        <w:rPr>
          <w:rFonts w:ascii="Showcard Gothic" w:eastAsia="Times New Roman" w:hAnsi="Showcard Gothic" w:cs="Times New Roman"/>
          <w:color w:val="008000"/>
          <w:sz w:val="28"/>
          <w:szCs w:val="28"/>
          <w:u w:val="single"/>
          <w:vertAlign w:val="subscript"/>
          <w:lang w:val="af-ZA"/>
        </w:rPr>
        <w:t>10</w:t>
      </w:r>
      <w:r w:rsidRPr="001A6336">
        <w:rPr>
          <w:rFonts w:ascii="Showcard Gothic" w:eastAsia="Times New Roman" w:hAnsi="Showcard Gothic" w:cs="Times New Roman"/>
          <w:color w:val="008000"/>
          <w:sz w:val="28"/>
          <w:szCs w:val="28"/>
          <w:u w:val="single"/>
          <w:lang w:val="af-ZA"/>
        </w:rPr>
        <w:t>O</w:t>
      </w:r>
      <w:r w:rsidRPr="001A6336">
        <w:rPr>
          <w:rFonts w:ascii="Showcard Gothic" w:eastAsia="Times New Roman" w:hAnsi="Showcard Gothic" w:cs="Times New Roman"/>
          <w:color w:val="008000"/>
          <w:sz w:val="28"/>
          <w:szCs w:val="28"/>
          <w:u w:val="single"/>
          <w:vertAlign w:val="subscript"/>
          <w:lang w:val="af-ZA"/>
        </w:rPr>
        <w:t>5</w:t>
      </w:r>
      <w:r w:rsidRPr="001A6336">
        <w:rPr>
          <w:rFonts w:ascii="Showcard Gothic" w:eastAsia="Times New Roman" w:hAnsi="Showcard Gothic" w:cs="Times New Roman"/>
          <w:color w:val="008000"/>
          <w:sz w:val="28"/>
          <w:szCs w:val="28"/>
          <w:u w:val="single"/>
          <w:lang w:val="af-ZA"/>
        </w:rPr>
        <w:t>)n</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tabs>
          <w:tab w:val="left" w:pos="1965"/>
        </w:tabs>
        <w:spacing w:after="0" w:line="240" w:lineRule="auto"/>
        <w:rPr>
          <w:rFonts w:ascii="Showcard Gothic" w:eastAsia="Times New Roman" w:hAnsi="Showcard Gothic" w:cs="Times New Roman"/>
          <w:sz w:val="28"/>
          <w:szCs w:val="28"/>
          <w:u w:val="single"/>
          <w:lang w:val="af-ZA"/>
        </w:rPr>
      </w:pP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color w:val="FF00FF"/>
          <w:sz w:val="24"/>
          <w:szCs w:val="24"/>
          <w:u w:val="single"/>
          <w:lang w:val="af-ZA"/>
        </w:rPr>
        <w:t>Glikogjeni</w:t>
      </w:r>
      <w:r w:rsidRPr="001A6336">
        <w:rPr>
          <w:rFonts w:ascii="Showcard Gothic" w:eastAsia="Times New Roman" w:hAnsi="Showcard Gothic" w:cs="Times New Roman"/>
          <w:sz w:val="24"/>
          <w:szCs w:val="24"/>
          <w:u w:val="single"/>
          <w:lang w:val="af-ZA"/>
        </w:rPr>
        <w:t xml:space="preserve"> është polisakaridi i cili gjindet kryesisht në mëlqi dhe në inde të muskujve në organizëm të shtazeve dhe shërben si ushqim rezervë. </w:t>
      </w:r>
    </w:p>
    <w:p w:rsidR="001F23D4" w:rsidRPr="001A6336" w:rsidRDefault="001F23D4" w:rsidP="001F23D4">
      <w:pPr>
        <w:tabs>
          <w:tab w:val="left" w:pos="1965"/>
        </w:tabs>
        <w:spacing w:after="0" w:line="240" w:lineRule="auto"/>
        <w:rPr>
          <w:rFonts w:ascii="Showcard Gothic" w:eastAsia="Times New Roman" w:hAnsi="Showcard Gothic" w:cs="Times New Roman"/>
          <w:color w:val="0000FF"/>
          <w:sz w:val="24"/>
          <w:szCs w:val="24"/>
          <w:u w:val="single"/>
          <w:lang w:val="af-ZA"/>
        </w:rPr>
      </w:pPr>
      <w:r w:rsidRPr="001A6336">
        <w:rPr>
          <w:rFonts w:ascii="Showcard Gothic" w:eastAsia="Times New Roman" w:hAnsi="Showcard Gothic" w:cs="Times New Roman"/>
          <w:color w:val="0000FF"/>
          <w:sz w:val="24"/>
          <w:szCs w:val="24"/>
          <w:u w:val="single"/>
          <w:lang w:val="af-ZA"/>
        </w:rPr>
        <w:t xml:space="preserve">Teprica e glukozës në organizëm shëndrrohet në glikogjen dhe rezervohet në mëlçi. </w:t>
      </w:r>
      <w:r w:rsidRPr="001A6336">
        <w:rPr>
          <w:rFonts w:ascii="Showcard Gothic" w:eastAsia="Times New Roman" w:hAnsi="Showcard Gothic" w:cs="Times New Roman"/>
          <w:color w:val="0000FF"/>
          <w:sz w:val="24"/>
          <w:szCs w:val="24"/>
          <w:u w:val="single"/>
          <w:lang w:val="af-ZA"/>
        </w:rPr>
        <w:br/>
      </w:r>
      <w:r w:rsidRPr="001A6336">
        <w:rPr>
          <w:rFonts w:ascii="Showcard Gothic" w:eastAsia="Times New Roman" w:hAnsi="Showcard Gothic" w:cs="Times New Roman"/>
          <w:noProof/>
          <w:sz w:val="24"/>
          <w:szCs w:val="24"/>
          <w:u w:val="single"/>
        </w:rPr>
        <w:drawing>
          <wp:anchor distT="0" distB="0" distL="114300" distR="114300" simplePos="0" relativeHeight="251677696" behindDoc="0" locked="0" layoutInCell="1" allowOverlap="0" wp14:anchorId="5C48F93A" wp14:editId="768E16AF">
            <wp:simplePos x="0" y="0"/>
            <wp:positionH relativeFrom="column">
              <wp:align>right</wp:align>
            </wp:positionH>
            <wp:positionV relativeFrom="line">
              <wp:align>top</wp:align>
            </wp:positionV>
            <wp:extent cx="4219575" cy="6667500"/>
            <wp:effectExtent l="0" t="0" r="9525" b="0"/>
            <wp:wrapSquare wrapText="bothSides"/>
            <wp:docPr id="67" name="Picture 24" descr="glil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ilko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9575" cy="6667500"/>
                    </a:xfrm>
                    <a:prstGeom prst="rect">
                      <a:avLst/>
                    </a:prstGeom>
                    <a:noFill/>
                  </pic:spPr>
                </pic:pic>
              </a:graphicData>
            </a:graphic>
            <wp14:sizeRelH relativeFrom="page">
              <wp14:pctWidth>0</wp14:pctWidth>
            </wp14:sizeRelH>
            <wp14:sizeRelV relativeFrom="page">
              <wp14:pctHeight>0</wp14:pctHeight>
            </wp14:sizeRelV>
          </wp:anchor>
        </w:drawing>
      </w:r>
      <w:r w:rsidRPr="001A6336">
        <w:rPr>
          <w:rFonts w:ascii="Showcard Gothic" w:eastAsia="Times New Roman" w:hAnsi="Showcard Gothic" w:cs="Times New Roman"/>
          <w:sz w:val="24"/>
          <w:szCs w:val="24"/>
          <w:u w:val="single"/>
          <w:lang w:val="af-ZA"/>
        </w:rPr>
        <w:t xml:space="preserve">Kështu p.sh. glikogjeni gjatë punës së rënd zberthehet në glukozë , të cilin organizmi e përdor si ushqim rezervë.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Në organizëm glikogjeni sajohet nga teprica e glukozës, e, me rastin e punës se rënds, në mungesë të glukozës, shërben në përftimin e energjisë së duhur, duke u shëndërruar në glukozë, e cila pastaj oksidohet. </w:t>
      </w:r>
    </w:p>
    <w:p w:rsidR="001F23D4" w:rsidRPr="001A6336" w:rsidRDefault="001F23D4" w:rsidP="001F23D4">
      <w:pPr>
        <w:spacing w:after="0" w:line="240" w:lineRule="auto"/>
        <w:rPr>
          <w:rFonts w:ascii="Showcard Gothic" w:eastAsia="Times New Roman" w:hAnsi="Showcard Gothic" w:cs="Times New Roman"/>
          <w:color w:val="003300"/>
          <w:sz w:val="24"/>
          <w:szCs w:val="24"/>
          <w:u w:val="single"/>
          <w:lang w:val="sq-AL"/>
        </w:rPr>
      </w:pPr>
      <w:r w:rsidRPr="001A6336">
        <w:rPr>
          <w:rFonts w:ascii="Showcard Gothic" w:eastAsia="Times New Roman" w:hAnsi="Showcard Gothic" w:cs="Times New Roman"/>
          <w:color w:val="003300"/>
          <w:sz w:val="24"/>
          <w:szCs w:val="24"/>
          <w:u w:val="single"/>
          <w:lang w:val="sq-AL"/>
        </w:rPr>
        <w:t>Glikogjeni është për organizmin e shtazëve ai çka është amidoni për atë të bimëve.</w:t>
      </w:r>
    </w:p>
    <w:p w:rsidR="001F23D4" w:rsidRPr="001A6336" w:rsidRDefault="001F23D4" w:rsidP="001F23D4">
      <w:pPr>
        <w:tabs>
          <w:tab w:val="left" w:pos="1965"/>
        </w:tabs>
        <w:spacing w:after="0" w:line="240" w:lineRule="auto"/>
        <w:rPr>
          <w:rFonts w:ascii="Showcard Gothic" w:eastAsia="Times New Roman" w:hAnsi="Showcard Gothic" w:cs="Times New Roman"/>
          <w:color w:val="800080"/>
          <w:sz w:val="24"/>
          <w:szCs w:val="24"/>
          <w:u w:val="single"/>
          <w:lang w:val="af-ZA"/>
        </w:rPr>
      </w:pPr>
      <w:r w:rsidRPr="001A6336">
        <w:rPr>
          <w:rFonts w:ascii="Showcard Gothic" w:eastAsia="Times New Roman" w:hAnsi="Showcard Gothic" w:cs="Times New Roman"/>
          <w:color w:val="800080"/>
          <w:sz w:val="24"/>
          <w:szCs w:val="24"/>
          <w:u w:val="single"/>
          <w:lang w:val="af-ZA"/>
        </w:rPr>
        <w:t xml:space="preserve">Struktura kimike e glikogjenit </w:t>
      </w:r>
      <w:r w:rsidRPr="001A6336">
        <w:rPr>
          <w:rFonts w:ascii="Showcard Gothic" w:eastAsia="Times New Roman" w:hAnsi="Showcard Gothic" w:cs="Times New Roman"/>
          <w:color w:val="008000"/>
          <w:sz w:val="28"/>
          <w:szCs w:val="28"/>
          <w:u w:val="single"/>
          <w:lang w:val="af-ZA"/>
        </w:rPr>
        <w:t>(C</w:t>
      </w:r>
      <w:r w:rsidRPr="001A6336">
        <w:rPr>
          <w:rFonts w:ascii="Showcard Gothic" w:eastAsia="Times New Roman" w:hAnsi="Showcard Gothic" w:cs="Times New Roman"/>
          <w:color w:val="008000"/>
          <w:sz w:val="28"/>
          <w:szCs w:val="28"/>
          <w:u w:val="single"/>
          <w:vertAlign w:val="subscript"/>
          <w:lang w:val="af-ZA"/>
        </w:rPr>
        <w:t>6</w:t>
      </w:r>
      <w:r w:rsidRPr="001A6336">
        <w:rPr>
          <w:rFonts w:ascii="Showcard Gothic" w:eastAsia="Times New Roman" w:hAnsi="Showcard Gothic" w:cs="Times New Roman"/>
          <w:color w:val="008000"/>
          <w:sz w:val="28"/>
          <w:szCs w:val="28"/>
          <w:u w:val="single"/>
          <w:lang w:val="af-ZA"/>
        </w:rPr>
        <w:t>H</w:t>
      </w:r>
      <w:r w:rsidRPr="001A6336">
        <w:rPr>
          <w:rFonts w:ascii="Showcard Gothic" w:eastAsia="Times New Roman" w:hAnsi="Showcard Gothic" w:cs="Times New Roman"/>
          <w:color w:val="008000"/>
          <w:sz w:val="28"/>
          <w:szCs w:val="28"/>
          <w:u w:val="single"/>
          <w:vertAlign w:val="subscript"/>
          <w:lang w:val="af-ZA"/>
        </w:rPr>
        <w:t>10</w:t>
      </w:r>
      <w:r w:rsidRPr="001A6336">
        <w:rPr>
          <w:rFonts w:ascii="Showcard Gothic" w:eastAsia="Times New Roman" w:hAnsi="Showcard Gothic" w:cs="Times New Roman"/>
          <w:color w:val="008000"/>
          <w:sz w:val="28"/>
          <w:szCs w:val="28"/>
          <w:u w:val="single"/>
          <w:lang w:val="af-ZA"/>
        </w:rPr>
        <w:t>O</w:t>
      </w:r>
      <w:r w:rsidRPr="001A6336">
        <w:rPr>
          <w:rFonts w:ascii="Showcard Gothic" w:eastAsia="Times New Roman" w:hAnsi="Showcard Gothic" w:cs="Times New Roman"/>
          <w:color w:val="008000"/>
          <w:sz w:val="28"/>
          <w:szCs w:val="28"/>
          <w:u w:val="single"/>
          <w:vertAlign w:val="subscript"/>
          <w:lang w:val="af-ZA"/>
        </w:rPr>
        <w:t>5</w:t>
      </w:r>
      <w:r w:rsidRPr="001A6336">
        <w:rPr>
          <w:rFonts w:ascii="Showcard Gothic" w:eastAsia="Times New Roman" w:hAnsi="Showcard Gothic" w:cs="Times New Roman"/>
          <w:color w:val="008000"/>
          <w:sz w:val="28"/>
          <w:szCs w:val="28"/>
          <w:u w:val="single"/>
          <w:lang w:val="af-ZA"/>
        </w:rPr>
        <w:t>)n</w:t>
      </w:r>
      <w:r w:rsidRPr="001A6336">
        <w:rPr>
          <w:rFonts w:ascii="Showcard Gothic" w:eastAsia="Times New Roman" w:hAnsi="Showcard Gothic" w:cs="Times New Roman"/>
          <w:color w:val="800080"/>
          <w:sz w:val="24"/>
          <w:szCs w:val="24"/>
          <w:u w:val="single"/>
          <w:lang w:val="af-ZA"/>
        </w:rPr>
        <w:t xml:space="preserve"> është e ngjajshme me atë të </w:t>
      </w:r>
      <w:r w:rsidRPr="001A6336">
        <w:rPr>
          <w:rFonts w:ascii="Showcard Gothic" w:eastAsia="Times New Roman" w:hAnsi="Showcard Gothic" w:cs="Times New Roman"/>
          <w:color w:val="800080"/>
          <w:sz w:val="24"/>
          <w:szCs w:val="24"/>
          <w:u w:val="single"/>
          <w:lang w:val="af-ZA"/>
        </w:rPr>
        <w:fldChar w:fldCharType="begin"/>
      </w:r>
      <w:r w:rsidRPr="001A6336">
        <w:rPr>
          <w:rFonts w:ascii="Showcard Gothic" w:eastAsia="Times New Roman" w:hAnsi="Showcard Gothic" w:cs="Times New Roman"/>
          <w:color w:val="800080"/>
          <w:sz w:val="24"/>
          <w:szCs w:val="24"/>
          <w:u w:val="single"/>
          <w:lang w:val="af-ZA"/>
        </w:rPr>
        <w:instrText xml:space="preserve"> HYPERLINK "mhtml:http://www.sokol58.com/Karbohidrate%20mso/Glikogjeni%20(%20Amidoni%20i%20kafshëve)%20(C6H10O5)n.mht!file:///C:\\Documents%20and%20Settings\\SKAB\\My%20Documents\\My%20Pictures\\Kimia%20organike\\Karbohidratet-1%20prej%20www\\Amidoni%20(niseshtja)%20(C6H10O5)n.mht" </w:instrText>
      </w:r>
      <w:r w:rsidRPr="001A6336">
        <w:rPr>
          <w:rFonts w:ascii="Showcard Gothic" w:eastAsia="Times New Roman" w:hAnsi="Showcard Gothic" w:cs="Times New Roman"/>
          <w:color w:val="800080"/>
          <w:sz w:val="24"/>
          <w:szCs w:val="24"/>
          <w:u w:val="single"/>
          <w:lang w:val="af-ZA"/>
        </w:rPr>
        <w:fldChar w:fldCharType="separate"/>
      </w:r>
      <w:r w:rsidRPr="001A6336">
        <w:rPr>
          <w:rFonts w:ascii="Showcard Gothic" w:eastAsia="Times New Roman" w:hAnsi="Showcard Gothic" w:cs="Times New Roman"/>
          <w:color w:val="0000FF"/>
          <w:sz w:val="24"/>
          <w:szCs w:val="24"/>
          <w:u w:val="single"/>
          <w:lang w:val="af-ZA"/>
        </w:rPr>
        <w:t>amidonit</w:t>
      </w:r>
      <w:r w:rsidRPr="001A6336">
        <w:rPr>
          <w:rFonts w:ascii="Showcard Gothic" w:eastAsia="Times New Roman" w:hAnsi="Showcard Gothic" w:cs="Times New Roman"/>
          <w:color w:val="800080"/>
          <w:sz w:val="24"/>
          <w:szCs w:val="24"/>
          <w:u w:val="single"/>
          <w:lang w:val="af-ZA"/>
        </w:rPr>
        <w:fldChar w:fldCharType="end"/>
      </w:r>
      <w:r w:rsidRPr="001A6336">
        <w:rPr>
          <w:rFonts w:ascii="Showcard Gothic" w:eastAsia="Times New Roman" w:hAnsi="Showcard Gothic" w:cs="Times New Roman"/>
          <w:color w:val="800080"/>
          <w:sz w:val="24"/>
          <w:szCs w:val="24"/>
          <w:u w:val="single"/>
          <w:lang w:val="af-ZA"/>
        </w:rPr>
        <w:t xml:space="preserve">. </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 xml:space="preserve">Glikogjeni nuk gjindet vetëm në botën shtazor , meqë është gjetur edhe në disa bimë p.sh. misër, në tharmë , në këpurdha dhe në bakterje.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Glikogjeni është pluhur amorf i pangjyrë, tretet në ujë të ngrohtë, por nuk sajon zamkë; me solucionin e jodit jep ngjyrë të kuqe.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zbërthimin hidrolitik të glikogjenit, sajohen produktet e njëjta si te amidoni e në fund glukoza.</w:t>
      </w:r>
    </w:p>
    <w:p w:rsidR="001F23D4" w:rsidRPr="001A6336" w:rsidRDefault="001F23D4" w:rsidP="001F23D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 xml:space="preserve">Molekula është e përbër prej shumë molekulave të glukozit të lidhura në mes veti me lidhje glukozidike. </w:t>
      </w:r>
    </w:p>
    <w:p w:rsidR="001F23D4" w:rsidRPr="001A6336" w:rsidRDefault="001F23D4" w:rsidP="001F23D4">
      <w:pPr>
        <w:tabs>
          <w:tab w:val="left" w:pos="1965"/>
        </w:tabs>
        <w:spacing w:after="0" w:line="240" w:lineRule="auto"/>
        <w:rPr>
          <w:rFonts w:ascii="Showcard Gothic" w:eastAsia="Times New Roman" w:hAnsi="Showcard Gothic" w:cs="Times New Roman"/>
          <w:color w:val="0000FF"/>
          <w:sz w:val="24"/>
          <w:szCs w:val="24"/>
          <w:u w:val="single"/>
          <w:lang w:val="af-ZA"/>
        </w:rPr>
      </w:pPr>
      <w:r w:rsidRPr="001A6336">
        <w:rPr>
          <w:rFonts w:ascii="Showcard Gothic" w:eastAsia="Times New Roman" w:hAnsi="Showcard Gothic" w:cs="Times New Roman"/>
          <w:color w:val="0000FF"/>
          <w:sz w:val="24"/>
          <w:szCs w:val="24"/>
          <w:u w:val="single"/>
          <w:lang w:val="af-ZA"/>
        </w:rPr>
        <w:t xml:space="preserve">Glikogjeni sintetizohet në qeliz prej glukozës, zberthimi enzimatik është i ngjajshëm me atë të amidonit. </w:t>
      </w: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jc w:val="center"/>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Dekstrina</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color w:val="800080"/>
          <w:sz w:val="28"/>
          <w:szCs w:val="28"/>
          <w:u w:val="single"/>
          <w:lang w:val="sq-AL"/>
        </w:rPr>
      </w:pPr>
      <w:r w:rsidRPr="001A6336">
        <w:rPr>
          <w:rFonts w:ascii="Showcard Gothic" w:eastAsia="Times New Roman" w:hAnsi="Showcard Gothic" w:cs="Times New Roman"/>
          <w:color w:val="0000FF"/>
          <w:sz w:val="24"/>
          <w:szCs w:val="24"/>
          <w:u w:val="single"/>
          <w:lang w:val="sq-AL"/>
        </w:rPr>
        <w:t>Dekstrina</w:t>
      </w:r>
      <w:r w:rsidRPr="001A6336">
        <w:rPr>
          <w:rFonts w:ascii="Showcard Gothic" w:eastAsia="Times New Roman" w:hAnsi="Showcard Gothic" w:cs="Times New Roman"/>
          <w:sz w:val="24"/>
          <w:szCs w:val="24"/>
          <w:u w:val="single"/>
          <w:lang w:val="sq-AL"/>
        </w:rPr>
        <w:t xml:space="preserve"> -(franc. Dextrin, prej latine dextre-djathtas) është pluhur ngjyr verdhë e artë. </w:t>
      </w:r>
      <w:r w:rsidRPr="001A6336">
        <w:rPr>
          <w:rFonts w:ascii="Showcard Gothic" w:eastAsia="Times New Roman" w:hAnsi="Showcard Gothic" w:cs="Times New Roman"/>
          <w:color w:val="003366"/>
          <w:sz w:val="24"/>
          <w:szCs w:val="24"/>
          <w:u w:val="single"/>
          <w:lang w:val="sq-AL"/>
        </w:rPr>
        <w:t>Dekstrina është polisaharid</w:t>
      </w:r>
      <w:r w:rsidRPr="001A6336">
        <w:rPr>
          <w:rFonts w:ascii="Showcard Gothic" w:eastAsia="Times New Roman" w:hAnsi="Showcard Gothic" w:cs="Times New Roman"/>
          <w:sz w:val="24"/>
          <w:szCs w:val="24"/>
          <w:u w:val="single"/>
          <w:lang w:val="sq-AL"/>
        </w:rPr>
        <w:t xml:space="preserve"> me formul të përgjithshme </w:t>
      </w:r>
      <w:r w:rsidRPr="001A6336">
        <w:rPr>
          <w:rFonts w:ascii="Showcard Gothic" w:eastAsia="Times New Roman" w:hAnsi="Showcard Gothic" w:cs="Times New Roman"/>
          <w:sz w:val="28"/>
          <w:szCs w:val="28"/>
          <w:u w:val="single"/>
          <w:lang w:val="sq-AL"/>
        </w:rPr>
        <w:t>(</w:t>
      </w:r>
      <w:r w:rsidRPr="001A6336">
        <w:rPr>
          <w:rFonts w:ascii="Showcard Gothic" w:eastAsia="Times New Roman" w:hAnsi="Showcard Gothic" w:cs="Times New Roman"/>
          <w:color w:val="FF6600"/>
          <w:sz w:val="28"/>
          <w:szCs w:val="28"/>
          <w:u w:val="single"/>
          <w:lang w:val="sq-AL"/>
        </w:rPr>
        <w:t>C</w:t>
      </w:r>
      <w:r w:rsidRPr="001A6336">
        <w:rPr>
          <w:rFonts w:ascii="Showcard Gothic" w:eastAsia="Times New Roman" w:hAnsi="Showcard Gothic" w:cs="Times New Roman"/>
          <w:color w:val="FF6600"/>
          <w:sz w:val="28"/>
          <w:szCs w:val="28"/>
          <w:u w:val="single"/>
          <w:vertAlign w:val="subscript"/>
          <w:lang w:val="sq-AL"/>
        </w:rPr>
        <w:t>6</w:t>
      </w:r>
      <w:r w:rsidRPr="001A6336">
        <w:rPr>
          <w:rFonts w:ascii="Showcard Gothic" w:eastAsia="Times New Roman" w:hAnsi="Showcard Gothic" w:cs="Times New Roman"/>
          <w:color w:val="FF6600"/>
          <w:sz w:val="28"/>
          <w:szCs w:val="28"/>
          <w:u w:val="single"/>
          <w:lang w:val="sq-AL"/>
        </w:rPr>
        <w:t>H</w:t>
      </w:r>
      <w:r w:rsidRPr="001A6336">
        <w:rPr>
          <w:rFonts w:ascii="Showcard Gothic" w:eastAsia="Times New Roman" w:hAnsi="Showcard Gothic" w:cs="Times New Roman"/>
          <w:color w:val="FF6600"/>
          <w:sz w:val="28"/>
          <w:szCs w:val="28"/>
          <w:u w:val="single"/>
          <w:vertAlign w:val="subscript"/>
          <w:lang w:val="sq-AL"/>
        </w:rPr>
        <w:t>10</w:t>
      </w:r>
      <w:r w:rsidRPr="001A6336">
        <w:rPr>
          <w:rFonts w:ascii="Showcard Gothic" w:eastAsia="Times New Roman" w:hAnsi="Showcard Gothic" w:cs="Times New Roman"/>
          <w:color w:val="FF6600"/>
          <w:sz w:val="28"/>
          <w:szCs w:val="28"/>
          <w:u w:val="single"/>
          <w:lang w:val="sq-AL"/>
        </w:rPr>
        <w:t>O</w:t>
      </w:r>
      <w:r w:rsidRPr="001A6336">
        <w:rPr>
          <w:rFonts w:ascii="Showcard Gothic" w:eastAsia="Times New Roman" w:hAnsi="Showcard Gothic" w:cs="Times New Roman"/>
          <w:color w:val="FF6600"/>
          <w:sz w:val="28"/>
          <w:szCs w:val="28"/>
          <w:u w:val="single"/>
          <w:vertAlign w:val="subscript"/>
          <w:lang w:val="sq-AL"/>
        </w:rPr>
        <w:t>5</w:t>
      </w:r>
      <w:r w:rsidRPr="001A6336">
        <w:rPr>
          <w:rFonts w:ascii="Showcard Gothic" w:eastAsia="Times New Roman" w:hAnsi="Showcard Gothic" w:cs="Times New Roman"/>
          <w:sz w:val="28"/>
          <w:szCs w:val="28"/>
          <w:u w:val="single"/>
          <w:lang w:val="sq-AL"/>
        </w:rPr>
        <w:t>)</w:t>
      </w:r>
      <w:r w:rsidRPr="001A6336">
        <w:rPr>
          <w:rFonts w:ascii="Showcard Gothic" w:eastAsia="Times New Roman" w:hAnsi="Showcard Gothic" w:cs="Times New Roman"/>
          <w:color w:val="003300"/>
          <w:sz w:val="28"/>
          <w:szCs w:val="28"/>
          <w:u w:val="single"/>
          <w:lang w:val="sq-AL"/>
        </w:rPr>
        <w:t>n</w:t>
      </w:r>
      <w:r w:rsidRPr="001A6336">
        <w:rPr>
          <w:rFonts w:ascii="Showcard Gothic" w:eastAsia="Times New Roman" w:hAnsi="Showcard Gothic" w:cs="Times New Roman"/>
          <w:sz w:val="28"/>
          <w:szCs w:val="28"/>
          <w:u w:val="single"/>
          <w:lang w:val="sq-AL"/>
        </w:rPr>
        <w:t xml:space="preserve"> * </w:t>
      </w:r>
      <w:r w:rsidRPr="001A6336">
        <w:rPr>
          <w:rFonts w:ascii="Showcard Gothic" w:eastAsia="Times New Roman" w:hAnsi="Showcard Gothic" w:cs="Times New Roman"/>
          <w:color w:val="800080"/>
          <w:sz w:val="28"/>
          <w:szCs w:val="28"/>
          <w:u w:val="single"/>
          <w:lang w:val="sq-AL"/>
        </w:rPr>
        <w:t>H</w:t>
      </w:r>
      <w:r w:rsidRPr="001A6336">
        <w:rPr>
          <w:rFonts w:ascii="Showcard Gothic" w:eastAsia="Times New Roman" w:hAnsi="Showcard Gothic" w:cs="Times New Roman"/>
          <w:color w:val="800080"/>
          <w:sz w:val="28"/>
          <w:szCs w:val="28"/>
          <w:u w:val="single"/>
          <w:vertAlign w:val="subscript"/>
          <w:lang w:val="sq-AL"/>
        </w:rPr>
        <w:t>2</w:t>
      </w:r>
      <w:r w:rsidRPr="001A6336">
        <w:rPr>
          <w:rFonts w:ascii="Showcard Gothic" w:eastAsia="Times New Roman" w:hAnsi="Showcard Gothic" w:cs="Times New Roman"/>
          <w:color w:val="800080"/>
          <w:sz w:val="28"/>
          <w:szCs w:val="28"/>
          <w:u w:val="single"/>
          <w:lang w:val="sq-AL"/>
        </w:rPr>
        <w:t>O .</w:t>
      </w: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u w:val="single"/>
          <w:lang w:val="sq-AL"/>
        </w:rPr>
        <w:t>Mund të përfitohet prej zbërthimit të amidonit (niseshtes). Mesprodukti që mbetet prej hidrolizës është Dekstrini.</w:t>
      </w: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sz w:val="24"/>
          <w:szCs w:val="24"/>
          <w:u w:val="single"/>
          <w:lang w:val="sq-AL"/>
        </w:rPr>
        <w:t>Me hidrolizë të plotë të niseshtes (amidonit) përfitohet glukoza.</w:t>
      </w:r>
    </w:p>
    <w:p w:rsidR="001F23D4" w:rsidRPr="001A6336" w:rsidRDefault="001F23D4" w:rsidP="001F23D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u w:val="single"/>
          <w:lang w:val="sq-AL"/>
        </w:rPr>
        <w:t>Dekstrini është i tretshëm në ujë.</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anchor distT="0" distB="0" distL="114300" distR="114300" simplePos="0" relativeHeight="251679744" behindDoc="0" locked="0" layoutInCell="1" allowOverlap="0" wp14:anchorId="2B2B1A3E" wp14:editId="2F9A8F9F">
            <wp:simplePos x="0" y="0"/>
            <wp:positionH relativeFrom="column">
              <wp:align>left</wp:align>
            </wp:positionH>
            <wp:positionV relativeFrom="line">
              <wp:align>top</wp:align>
            </wp:positionV>
            <wp:extent cx="2286000" cy="2828925"/>
            <wp:effectExtent l="0" t="0" r="0" b="9525"/>
            <wp:wrapSquare wrapText="bothSides"/>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2828925"/>
                    </a:xfrm>
                    <a:prstGeom prst="rect">
                      <a:avLst/>
                    </a:prstGeom>
                    <a:noFill/>
                  </pic:spPr>
                </pic:pic>
              </a:graphicData>
            </a:graphic>
            <wp14:sizeRelH relativeFrom="page">
              <wp14:pctWidth>0</wp14:pctWidth>
            </wp14:sizeRelH>
            <wp14:sizeRelV relativeFrom="page">
              <wp14:pctHeight>0</wp14:pctHeight>
            </wp14:sizeRelV>
          </wp:anchor>
        </w:drawing>
      </w:r>
      <w:r w:rsidRPr="001A6336">
        <w:rPr>
          <w:rFonts w:ascii="Showcard Gothic" w:eastAsia="Times New Roman" w:hAnsi="Showcard Gothic" w:cs="Times New Roman"/>
          <w:sz w:val="24"/>
          <w:szCs w:val="24"/>
          <w:u w:val="single"/>
          <w:lang w:val="sq-AL"/>
        </w:rPr>
        <w:t>Dekstrina më së shpeshti përfitohet me fërgimin e niseshtes së misrit në temperature prej 120</w:t>
      </w:r>
      <w:r w:rsidRPr="001A6336">
        <w:rPr>
          <w:rFonts w:ascii="Showcard Gothic" w:eastAsia="Times New Roman" w:hAnsi="Showcard Gothic" w:cs="Times New Roman"/>
          <w:sz w:val="24"/>
          <w:szCs w:val="24"/>
          <w:u w:val="single"/>
          <w:vertAlign w:val="superscript"/>
          <w:lang w:val="sq-AL"/>
        </w:rPr>
        <w:t>o</w:t>
      </w:r>
      <w:r w:rsidRPr="001A6336">
        <w:rPr>
          <w:rFonts w:ascii="Showcard Gothic" w:eastAsia="Times New Roman" w:hAnsi="Showcard Gothic" w:cs="Times New Roman"/>
          <w:sz w:val="24"/>
          <w:szCs w:val="24"/>
          <w:u w:val="single"/>
          <w:lang w:val="sq-AL"/>
        </w:rPr>
        <w:t xml:space="preserve">C më tepër se gjysëm ore. </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Dekstrini gjindet në birrë dhe miell të fërguar (kore buke, ushqim fëmijësh …). </w:t>
      </w:r>
    </w:p>
    <w:p w:rsidR="001F23D4" w:rsidRPr="001A6336" w:rsidRDefault="001F23D4" w:rsidP="001F23D4">
      <w:pPr>
        <w:spacing w:after="0" w:line="240" w:lineRule="auto"/>
        <w:rPr>
          <w:rFonts w:ascii="Showcard Gothic" w:eastAsia="Times New Roman" w:hAnsi="Showcard Gothic" w:cs="Times New Roman"/>
          <w:color w:val="800000"/>
          <w:sz w:val="24"/>
          <w:szCs w:val="24"/>
          <w:u w:val="single"/>
          <w:lang w:val="sq-AL"/>
        </w:rPr>
      </w:pPr>
      <w:r w:rsidRPr="001A6336">
        <w:rPr>
          <w:rFonts w:ascii="Showcard Gothic" w:eastAsia="Times New Roman" w:hAnsi="Showcard Gothic" w:cs="Times New Roman"/>
          <w:color w:val="800000"/>
          <w:sz w:val="24"/>
          <w:szCs w:val="24"/>
          <w:u w:val="single"/>
          <w:lang w:val="sq-AL"/>
        </w:rPr>
        <w:t xml:space="preserve">Përdoret si ngjitës (si përzierje e dekstrinit me ujë) , në formimin e barnave farmaceutike, (përveç përmbajtjes kryesore disa tableta përmbajnë vetëm dekstrin, pasi ndihmon në zbërthimin e mire dhe të shpejtë në organizëm), shërben edhe në prodhimin e ngjyrosjes së tekstilit. </w:t>
      </w:r>
    </w:p>
    <w:p w:rsidR="001F23D4" w:rsidRPr="001A6336" w:rsidRDefault="001F23D4" w:rsidP="001F23D4">
      <w:pPr>
        <w:spacing w:after="0" w:line="240" w:lineRule="auto"/>
        <w:rPr>
          <w:rFonts w:ascii="Showcard Gothic" w:eastAsia="Times New Roman" w:hAnsi="Showcard Gothic" w:cs="Times New Roman"/>
          <w:color w:val="800000"/>
          <w:sz w:val="24"/>
          <w:szCs w:val="24"/>
          <w:u w:val="single"/>
          <w:lang w:val="sq-AL"/>
        </w:rPr>
      </w:pPr>
      <w:r w:rsidRPr="001A6336">
        <w:rPr>
          <w:rFonts w:ascii="Showcard Gothic" w:eastAsia="Times New Roman" w:hAnsi="Showcard Gothic" w:cs="Times New Roman"/>
          <w:color w:val="008000"/>
          <w:sz w:val="24"/>
          <w:szCs w:val="24"/>
          <w:u w:val="single"/>
          <w:lang w:val="sq-AL"/>
        </w:rPr>
        <w:t>Është I përdorshëm në piroteknik, sepse ngadalson, e njëkohësishtë përkrah e ndihmon djegien</w:t>
      </w:r>
      <w:r w:rsidRPr="001A6336">
        <w:rPr>
          <w:rFonts w:ascii="Showcard Gothic" w:eastAsia="Times New Roman" w:hAnsi="Showcard Gothic" w:cs="Times New Roman"/>
          <w:color w:val="800000"/>
          <w:sz w:val="24"/>
          <w:szCs w:val="24"/>
          <w:u w:val="single"/>
          <w:lang w:val="sq-AL"/>
        </w:rPr>
        <w:t>.</w:t>
      </w: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sq-AL"/>
        </w:rPr>
      </w:pPr>
    </w:p>
    <w:p w:rsidR="008B09A4" w:rsidRPr="001A6336" w:rsidRDefault="008B09A4" w:rsidP="001F23D4">
      <w:pPr>
        <w:spacing w:after="0" w:line="240" w:lineRule="auto"/>
        <w:rPr>
          <w:rFonts w:ascii="Showcard Gothic" w:eastAsia="Times New Roman" w:hAnsi="Showcard Gothic" w:cs="Times New Roman"/>
          <w:sz w:val="24"/>
          <w:szCs w:val="24"/>
          <w:u w:val="single"/>
          <w:lang w:val="sq-AL"/>
        </w:rPr>
      </w:pPr>
    </w:p>
    <w:p w:rsidR="008B09A4" w:rsidRPr="001A6336" w:rsidRDefault="008B09A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8B09A4" w:rsidRPr="001A6336" w:rsidRDefault="008B09A4" w:rsidP="008B09A4">
      <w:pPr>
        <w:tabs>
          <w:tab w:val="left" w:pos="1965"/>
        </w:tabs>
        <w:spacing w:after="0" w:line="240" w:lineRule="auto"/>
        <w:jc w:val="center"/>
        <w:outlineLvl w:val="0"/>
        <w:rPr>
          <w:rFonts w:ascii="Showcard Gothic" w:eastAsia="Times New Roman" w:hAnsi="Showcard Gothic" w:cs="Times New Roman"/>
          <w:color w:val="0000FF"/>
          <w:sz w:val="32"/>
          <w:szCs w:val="32"/>
          <w:u w:val="single"/>
          <w:lang w:val="af-ZA"/>
        </w:rPr>
      </w:pPr>
      <w:r w:rsidRPr="001A6336">
        <w:rPr>
          <w:rFonts w:ascii="Showcard Gothic" w:eastAsia="Times New Roman" w:hAnsi="Showcard Gothic" w:cs="Times New Roman"/>
          <w:color w:val="0000FF"/>
          <w:sz w:val="32"/>
          <w:szCs w:val="32"/>
          <w:u w:val="single"/>
          <w:lang w:val="af-ZA"/>
        </w:rPr>
        <w:t>Celuloza (C</w:t>
      </w:r>
      <w:r w:rsidRPr="001A6336">
        <w:rPr>
          <w:rFonts w:ascii="Showcard Gothic" w:eastAsia="Times New Roman" w:hAnsi="Showcard Gothic" w:cs="Times New Roman"/>
          <w:color w:val="0000FF"/>
          <w:sz w:val="32"/>
          <w:szCs w:val="32"/>
          <w:u w:val="single"/>
          <w:vertAlign w:val="subscript"/>
          <w:lang w:val="af-ZA"/>
        </w:rPr>
        <w:t>6</w:t>
      </w:r>
      <w:r w:rsidRPr="001A6336">
        <w:rPr>
          <w:rFonts w:ascii="Showcard Gothic" w:eastAsia="Times New Roman" w:hAnsi="Showcard Gothic" w:cs="Times New Roman"/>
          <w:color w:val="0000FF"/>
          <w:sz w:val="32"/>
          <w:szCs w:val="32"/>
          <w:u w:val="single"/>
          <w:lang w:val="af-ZA"/>
        </w:rPr>
        <w:t>H</w:t>
      </w:r>
      <w:r w:rsidRPr="001A6336">
        <w:rPr>
          <w:rFonts w:ascii="Showcard Gothic" w:eastAsia="Times New Roman" w:hAnsi="Showcard Gothic" w:cs="Times New Roman"/>
          <w:color w:val="0000FF"/>
          <w:sz w:val="32"/>
          <w:szCs w:val="32"/>
          <w:u w:val="single"/>
          <w:vertAlign w:val="subscript"/>
          <w:lang w:val="af-ZA"/>
        </w:rPr>
        <w:t>10</w:t>
      </w:r>
      <w:r w:rsidRPr="001A6336">
        <w:rPr>
          <w:rFonts w:ascii="Showcard Gothic" w:eastAsia="Times New Roman" w:hAnsi="Showcard Gothic" w:cs="Times New Roman"/>
          <w:color w:val="0000FF"/>
          <w:sz w:val="32"/>
          <w:szCs w:val="32"/>
          <w:u w:val="single"/>
          <w:lang w:val="af-ZA"/>
        </w:rPr>
        <w:t>O</w:t>
      </w:r>
      <w:r w:rsidRPr="001A6336">
        <w:rPr>
          <w:rFonts w:ascii="Showcard Gothic" w:eastAsia="Times New Roman" w:hAnsi="Showcard Gothic" w:cs="Times New Roman"/>
          <w:color w:val="0000FF"/>
          <w:sz w:val="32"/>
          <w:szCs w:val="32"/>
          <w:u w:val="single"/>
          <w:vertAlign w:val="subscript"/>
          <w:lang w:val="af-ZA"/>
        </w:rPr>
        <w:t>5</w:t>
      </w:r>
      <w:r w:rsidRPr="001A6336">
        <w:rPr>
          <w:rFonts w:ascii="Showcard Gothic" w:eastAsia="Times New Roman" w:hAnsi="Showcard Gothic" w:cs="Times New Roman"/>
          <w:color w:val="0000FF"/>
          <w:sz w:val="32"/>
          <w:szCs w:val="32"/>
          <w:u w:val="single"/>
          <w:lang w:val="af-ZA"/>
        </w:rPr>
        <w:t>)n</w:t>
      </w:r>
    </w:p>
    <w:p w:rsidR="008B09A4" w:rsidRPr="001A6336" w:rsidRDefault="008B09A4" w:rsidP="008B09A4">
      <w:pPr>
        <w:tabs>
          <w:tab w:val="left" w:pos="1965"/>
        </w:tabs>
        <w:spacing w:after="0" w:line="240" w:lineRule="auto"/>
        <w:jc w:val="center"/>
        <w:rPr>
          <w:rFonts w:ascii="Showcard Gothic" w:eastAsia="Times New Roman" w:hAnsi="Showcard Gothic" w:cs="Times New Roman"/>
          <w:sz w:val="32"/>
          <w:szCs w:val="32"/>
          <w:u w:val="single"/>
          <w:lang w:val="af-ZA"/>
        </w:rPr>
      </w:pP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Celuloza</w:t>
      </w:r>
      <w:r w:rsidRPr="001A6336">
        <w:rPr>
          <w:rFonts w:ascii="Showcard Gothic" w:eastAsia="Times New Roman" w:hAnsi="Showcard Gothic" w:cs="Times New Roman"/>
          <w:sz w:val="24"/>
          <w:szCs w:val="24"/>
          <w:u w:val="single"/>
          <w:lang w:val="sq-AL"/>
        </w:rPr>
        <w:t xml:space="preserve"> </w:t>
      </w:r>
      <w:r w:rsidRPr="001A6336">
        <w:rPr>
          <w:rFonts w:ascii="Showcard Gothic" w:eastAsia="Times New Roman" w:hAnsi="Showcard Gothic" w:cs="Times New Roman"/>
          <w:color w:val="0000FF"/>
          <w:sz w:val="24"/>
          <w:szCs w:val="24"/>
          <w:u w:val="single"/>
          <w:lang w:val="sq-AL"/>
        </w:rPr>
        <w:t>(C</w:t>
      </w:r>
      <w:r w:rsidRPr="001A6336">
        <w:rPr>
          <w:rFonts w:ascii="Showcard Gothic" w:eastAsia="Times New Roman" w:hAnsi="Showcard Gothic" w:cs="Times New Roman"/>
          <w:color w:val="0000FF"/>
          <w:sz w:val="24"/>
          <w:szCs w:val="24"/>
          <w:u w:val="single"/>
          <w:vertAlign w:val="subscript"/>
          <w:lang w:val="sq-AL"/>
        </w:rPr>
        <w:t>6</w:t>
      </w:r>
      <w:r w:rsidRPr="001A6336">
        <w:rPr>
          <w:rFonts w:ascii="Showcard Gothic" w:eastAsia="Times New Roman" w:hAnsi="Showcard Gothic" w:cs="Times New Roman"/>
          <w:color w:val="0000FF"/>
          <w:sz w:val="24"/>
          <w:szCs w:val="24"/>
          <w:u w:val="single"/>
          <w:lang w:val="sq-AL"/>
        </w:rPr>
        <w:t>H</w:t>
      </w:r>
      <w:r w:rsidRPr="001A6336">
        <w:rPr>
          <w:rFonts w:ascii="Showcard Gothic" w:eastAsia="Times New Roman" w:hAnsi="Showcard Gothic" w:cs="Times New Roman"/>
          <w:color w:val="0000FF"/>
          <w:sz w:val="24"/>
          <w:szCs w:val="24"/>
          <w:u w:val="single"/>
          <w:vertAlign w:val="subscript"/>
          <w:lang w:val="sq-AL"/>
        </w:rPr>
        <w:t>10</w:t>
      </w:r>
      <w:r w:rsidRPr="001A6336">
        <w:rPr>
          <w:rFonts w:ascii="Showcard Gothic" w:eastAsia="Times New Roman" w:hAnsi="Showcard Gothic" w:cs="Times New Roman"/>
          <w:color w:val="0000FF"/>
          <w:sz w:val="24"/>
          <w:szCs w:val="24"/>
          <w:u w:val="single"/>
          <w:lang w:val="sq-AL"/>
        </w:rPr>
        <w:t>O</w:t>
      </w:r>
      <w:r w:rsidRPr="001A6336">
        <w:rPr>
          <w:rFonts w:ascii="Showcard Gothic" w:eastAsia="Times New Roman" w:hAnsi="Showcard Gothic" w:cs="Times New Roman"/>
          <w:color w:val="0000FF"/>
          <w:sz w:val="24"/>
          <w:szCs w:val="24"/>
          <w:u w:val="single"/>
          <w:vertAlign w:val="subscript"/>
          <w:lang w:val="sq-AL"/>
        </w:rPr>
        <w:t>5</w:t>
      </w:r>
      <w:r w:rsidRPr="001A6336">
        <w:rPr>
          <w:rFonts w:ascii="Showcard Gothic" w:eastAsia="Times New Roman" w:hAnsi="Showcard Gothic" w:cs="Times New Roman"/>
          <w:color w:val="0000FF"/>
          <w:sz w:val="24"/>
          <w:szCs w:val="24"/>
          <w:u w:val="single"/>
          <w:lang w:val="sq-AL"/>
        </w:rPr>
        <w:t xml:space="preserve">)x , </w:t>
      </w:r>
      <w:r w:rsidRPr="001A6336">
        <w:rPr>
          <w:rFonts w:ascii="Showcard Gothic" w:eastAsia="Times New Roman" w:hAnsi="Showcard Gothic" w:cs="Times New Roman"/>
          <w:sz w:val="24"/>
          <w:szCs w:val="24"/>
          <w:u w:val="single"/>
          <w:lang w:val="sq-AL"/>
        </w:rPr>
        <w:t xml:space="preserve">u përket komponimeve më të përhapura organike në natyrë, sepse e bën ndërtimin kryesor të të gjitha bimëve. </w:t>
      </w:r>
    </w:p>
    <w:p w:rsidR="008B09A4" w:rsidRPr="001A6336" w:rsidRDefault="008B09A4" w:rsidP="008B09A4">
      <w:pPr>
        <w:tabs>
          <w:tab w:val="left" w:pos="1965"/>
          <w:tab w:val="left" w:pos="7980"/>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color w:val="FF0000"/>
          <w:sz w:val="24"/>
          <w:szCs w:val="24"/>
          <w:highlight w:val="cyan"/>
          <w:u w:val="single"/>
          <w:lang w:val="af-ZA"/>
        </w:rPr>
        <w:t>Celuloza</w:t>
      </w:r>
      <w:r w:rsidRPr="001A6336">
        <w:rPr>
          <w:rFonts w:ascii="Showcard Gothic" w:eastAsia="Times New Roman" w:hAnsi="Showcard Gothic" w:cs="Times New Roman"/>
          <w:sz w:val="24"/>
          <w:szCs w:val="24"/>
          <w:u w:val="single"/>
          <w:lang w:val="af-ZA"/>
        </w:rPr>
        <w:t xml:space="preserve"> është polisakaridi më i përhapur në botën bimore .</w:t>
      </w:r>
      <w:r w:rsidRPr="001A6336">
        <w:rPr>
          <w:rFonts w:ascii="Showcard Gothic" w:eastAsia="Times New Roman" w:hAnsi="Showcard Gothic" w:cs="Times New Roman"/>
          <w:sz w:val="24"/>
          <w:szCs w:val="24"/>
          <w:u w:val="single"/>
          <w:lang w:val="af-ZA"/>
        </w:rPr>
        <w:tab/>
      </w:r>
    </w:p>
    <w:p w:rsidR="008B09A4" w:rsidRPr="001A6336" w:rsidRDefault="008B09A4" w:rsidP="008B09A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lastRenderedPageBreak/>
        <w:t xml:space="preserve">Është i ndërtuar prej një numri të madhë mbetjesh të glukozës, që hidrolizon me veshtirsi dhe nuk mund të </w:t>
      </w:r>
      <w:r w:rsidR="00D91329" w:rsidRPr="001A6336">
        <w:rPr>
          <w:rFonts w:ascii="Showcard Gothic" w:eastAsia="Times New Roman" w:hAnsi="Showcard Gothic" w:cs="Times New Roman"/>
          <w:noProof/>
          <w:sz w:val="24"/>
          <w:szCs w:val="24"/>
          <w:u w:val="single"/>
        </w:rPr>
        <w:drawing>
          <wp:anchor distT="0" distB="0" distL="114300" distR="114300" simplePos="0" relativeHeight="251681792" behindDoc="0" locked="0" layoutInCell="1" allowOverlap="0" wp14:anchorId="69CF99CA" wp14:editId="5C4BBD23">
            <wp:simplePos x="0" y="0"/>
            <wp:positionH relativeFrom="column">
              <wp:align>right</wp:align>
            </wp:positionH>
            <wp:positionV relativeFrom="line">
              <wp:align>top</wp:align>
            </wp:positionV>
            <wp:extent cx="4229100" cy="6464935"/>
            <wp:effectExtent l="0" t="0" r="0" b="0"/>
            <wp:wrapSquare wrapText="bothSides"/>
            <wp:docPr id="71" name="Picture 71" descr="celuloza - disa produ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luloza - disa produk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9100" cy="6464977"/>
                    </a:xfrm>
                    <a:prstGeom prst="rect">
                      <a:avLst/>
                    </a:prstGeom>
                    <a:noFill/>
                  </pic:spPr>
                </pic:pic>
              </a:graphicData>
            </a:graphic>
            <wp14:sizeRelH relativeFrom="page">
              <wp14:pctWidth>0</wp14:pctWidth>
            </wp14:sizeRelH>
            <wp14:sizeRelV relativeFrom="page">
              <wp14:pctHeight>0</wp14:pctHeight>
            </wp14:sizeRelV>
          </wp:anchor>
        </w:drawing>
      </w:r>
      <w:r w:rsidRPr="001A6336">
        <w:rPr>
          <w:rFonts w:ascii="Showcard Gothic" w:eastAsia="Times New Roman" w:hAnsi="Showcard Gothic" w:cs="Times New Roman"/>
          <w:sz w:val="24"/>
          <w:szCs w:val="24"/>
          <w:u w:val="single"/>
          <w:lang w:val="af-ZA"/>
        </w:rPr>
        <w:t>përdorët si ushqim për njerzit sepse nuk zbërthehet në organizmin e njeriut dhe te disa kafshë në perjashtim të disa kafshëve ripërtypse.</w:t>
      </w:r>
    </w:p>
    <w:p w:rsidR="008B09A4" w:rsidRPr="001A6336" w:rsidRDefault="008B09A4" w:rsidP="008B09A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noProof/>
          <w:color w:val="800080"/>
          <w:sz w:val="24"/>
          <w:szCs w:val="24"/>
          <w:u w:val="single"/>
        </w:rPr>
        <w:drawing>
          <wp:inline distT="0" distB="0" distL="0" distR="0" wp14:anchorId="6B8E5948" wp14:editId="4F040F66">
            <wp:extent cx="4171950" cy="1190625"/>
            <wp:effectExtent l="0" t="0" r="0" b="9525"/>
            <wp:docPr id="70" name="Picture 70" descr="celul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luloz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1950" cy="1190625"/>
                    </a:xfrm>
                    <a:prstGeom prst="rect">
                      <a:avLst/>
                    </a:prstGeom>
                    <a:noFill/>
                    <a:ln>
                      <a:noFill/>
                    </a:ln>
                  </pic:spPr>
                </pic:pic>
              </a:graphicData>
            </a:graphic>
          </wp:inline>
        </w:drawing>
      </w:r>
    </w:p>
    <w:p w:rsidR="008B09A4" w:rsidRPr="001A6336" w:rsidRDefault="008B09A4" w:rsidP="008B09A4">
      <w:pPr>
        <w:spacing w:after="0" w:line="240" w:lineRule="auto"/>
        <w:rPr>
          <w:rFonts w:ascii="Showcard Gothic" w:eastAsia="Times New Roman" w:hAnsi="Showcard Gothic" w:cs="Times New Roman"/>
          <w:color w:val="800080"/>
          <w:sz w:val="24"/>
          <w:szCs w:val="24"/>
          <w:u w:val="single"/>
          <w:lang w:val="sq-AL"/>
        </w:rPr>
      </w:pPr>
    </w:p>
    <w:p w:rsidR="008B09A4" w:rsidRPr="001A6336" w:rsidRDefault="008B09A4" w:rsidP="008B09A4">
      <w:pPr>
        <w:spacing w:after="0" w:line="240" w:lineRule="auto"/>
        <w:rPr>
          <w:rFonts w:ascii="Showcard Gothic" w:eastAsia="Times New Roman" w:hAnsi="Showcard Gothic" w:cs="Times New Roman"/>
          <w:color w:val="800080"/>
          <w:sz w:val="24"/>
          <w:szCs w:val="24"/>
          <w:u w:val="single"/>
          <w:lang w:val="sq-AL"/>
        </w:rPr>
      </w:pPr>
      <w:r w:rsidRPr="001A6336">
        <w:rPr>
          <w:rFonts w:ascii="Showcard Gothic" w:eastAsia="Times New Roman" w:hAnsi="Showcard Gothic" w:cs="Times New Roman"/>
          <w:color w:val="800080"/>
          <w:sz w:val="24"/>
          <w:szCs w:val="24"/>
          <w:u w:val="single"/>
          <w:lang w:val="sq-AL"/>
        </w:rPr>
        <w:t>ç’është celuloza?</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Celuloza është gjysmësakarid si amidoni. </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Me zbërthimin e </w:t>
      </w:r>
      <w:r w:rsidRPr="001A6336">
        <w:rPr>
          <w:rFonts w:ascii="Showcard Gothic" w:eastAsia="Times New Roman" w:hAnsi="Showcard Gothic" w:cs="Times New Roman"/>
          <w:color w:val="0000FF"/>
          <w:sz w:val="24"/>
          <w:szCs w:val="24"/>
          <w:u w:val="single"/>
          <w:lang w:val="sq-AL"/>
        </w:rPr>
        <w:t>celulozës</w:t>
      </w:r>
      <w:r w:rsidRPr="001A6336">
        <w:rPr>
          <w:rFonts w:ascii="Showcard Gothic" w:eastAsia="Times New Roman" w:hAnsi="Showcard Gothic" w:cs="Times New Roman"/>
          <w:sz w:val="24"/>
          <w:szCs w:val="24"/>
          <w:u w:val="single"/>
          <w:lang w:val="sq-AL"/>
        </w:rPr>
        <w:t xml:space="preserve"> me anë të acideve (</w:t>
      </w:r>
      <w:r w:rsidRPr="001A6336">
        <w:rPr>
          <w:rFonts w:ascii="Showcard Gothic" w:eastAsia="Times New Roman" w:hAnsi="Showcard Gothic" w:cs="Times New Roman"/>
          <w:color w:val="993366"/>
          <w:sz w:val="24"/>
          <w:szCs w:val="24"/>
          <w:highlight w:val="green"/>
          <w:u w:val="single"/>
          <w:lang w:val="sq-AL"/>
        </w:rPr>
        <w:t>H</w:t>
      </w:r>
      <w:r w:rsidRPr="001A6336">
        <w:rPr>
          <w:rFonts w:ascii="Showcard Gothic" w:eastAsia="Times New Roman" w:hAnsi="Showcard Gothic" w:cs="Times New Roman"/>
          <w:color w:val="993366"/>
          <w:sz w:val="24"/>
          <w:szCs w:val="24"/>
          <w:highlight w:val="green"/>
          <w:u w:val="single"/>
          <w:vertAlign w:val="subscript"/>
          <w:lang w:val="sq-AL"/>
        </w:rPr>
        <w:t>2</w:t>
      </w:r>
      <w:r w:rsidRPr="001A6336">
        <w:rPr>
          <w:rFonts w:ascii="Showcard Gothic" w:eastAsia="Times New Roman" w:hAnsi="Showcard Gothic" w:cs="Times New Roman"/>
          <w:color w:val="993366"/>
          <w:sz w:val="24"/>
          <w:szCs w:val="24"/>
          <w:highlight w:val="green"/>
          <w:u w:val="single"/>
          <w:lang w:val="sq-AL"/>
        </w:rPr>
        <w:t>SO</w:t>
      </w:r>
      <w:r w:rsidRPr="001A6336">
        <w:rPr>
          <w:rFonts w:ascii="Showcard Gothic" w:eastAsia="Times New Roman" w:hAnsi="Showcard Gothic" w:cs="Times New Roman"/>
          <w:color w:val="993366"/>
          <w:sz w:val="24"/>
          <w:szCs w:val="24"/>
          <w:highlight w:val="green"/>
          <w:u w:val="single"/>
          <w:vertAlign w:val="subscript"/>
          <w:lang w:val="sq-AL"/>
        </w:rPr>
        <w:t>4</w:t>
      </w:r>
      <w:r w:rsidRPr="001A6336">
        <w:rPr>
          <w:rFonts w:ascii="Showcard Gothic" w:eastAsia="Times New Roman" w:hAnsi="Showcard Gothic" w:cs="Times New Roman"/>
          <w:color w:val="993366"/>
          <w:sz w:val="24"/>
          <w:szCs w:val="24"/>
          <w:highlight w:val="green"/>
          <w:u w:val="single"/>
          <w:lang w:val="sq-AL"/>
        </w:rPr>
        <w:t xml:space="preserve"> , HC1</w:t>
      </w:r>
      <w:r w:rsidRPr="001A6336">
        <w:rPr>
          <w:rFonts w:ascii="Showcard Gothic" w:eastAsia="Times New Roman" w:hAnsi="Showcard Gothic" w:cs="Times New Roman"/>
          <w:sz w:val="24"/>
          <w:szCs w:val="24"/>
          <w:u w:val="single"/>
          <w:lang w:val="sq-AL"/>
        </w:rPr>
        <w:t>) përftohet glukoza, e cila e bën reduktimin e solucionit të gurkalit:</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noProof/>
          <w:sz w:val="24"/>
          <w:szCs w:val="24"/>
          <w:u w:val="single"/>
        </w:rPr>
        <w:drawing>
          <wp:inline distT="0" distB="0" distL="0" distR="0" wp14:anchorId="5E78F0F5" wp14:editId="60C0BF31">
            <wp:extent cx="2733675" cy="609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3675" cy="609600"/>
                    </a:xfrm>
                    <a:prstGeom prst="rect">
                      <a:avLst/>
                    </a:prstGeom>
                    <a:noFill/>
                    <a:ln>
                      <a:noFill/>
                    </a:ln>
                  </pic:spPr>
                </pic:pic>
              </a:graphicData>
            </a:graphic>
          </wp:inline>
        </w:drawing>
      </w:r>
    </w:p>
    <w:p w:rsidR="008B09A4" w:rsidRPr="001A6336" w:rsidRDefault="008B09A4" w:rsidP="008B09A4">
      <w:pPr>
        <w:tabs>
          <w:tab w:val="left" w:pos="1965"/>
        </w:tabs>
        <w:spacing w:after="0" w:line="240" w:lineRule="auto"/>
        <w:rPr>
          <w:rFonts w:ascii="Showcard Gothic" w:eastAsia="Times New Roman" w:hAnsi="Showcard Gothic" w:cs="Times New Roman"/>
          <w:sz w:val="24"/>
          <w:szCs w:val="24"/>
          <w:u w:val="single"/>
          <w:lang w:val="af-ZA"/>
        </w:rPr>
      </w:pPr>
    </w:p>
    <w:p w:rsidR="008B09A4" w:rsidRPr="001A6336" w:rsidRDefault="008B09A4" w:rsidP="008B09A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Prej celulozës janë ndërtuar mbështjellsit e qelizave të të gjitha bimëve , nga edhe e kanë marrë emrin , nga latinishtja ( celula = qeliza).</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Muret e qelizave të bimëve të reja janë të ndërtuara kryesisht nga celuloza. Në bimët më të vjetra, pos celulozës, gjenden edhe substanca të tjera.</w:t>
      </w:r>
    </w:p>
    <w:p w:rsidR="008B09A4" w:rsidRPr="001A6336" w:rsidRDefault="008B09A4" w:rsidP="008B09A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Celuloza është ndertuesi kryesor i skeletit të bimëve e cila u jepë formën , qëndrueshmerin dhe elasticitetin .</w:t>
      </w:r>
    </w:p>
    <w:p w:rsidR="008B09A4" w:rsidRPr="001A6336" w:rsidRDefault="008B09A4" w:rsidP="008B09A4">
      <w:pPr>
        <w:tabs>
          <w:tab w:val="left" w:pos="1965"/>
        </w:tabs>
        <w:spacing w:after="0" w:line="240" w:lineRule="auto"/>
        <w:rPr>
          <w:rFonts w:ascii="Showcard Gothic" w:eastAsia="Times New Roman" w:hAnsi="Showcard Gothic" w:cs="Times New Roman"/>
          <w:color w:val="008000"/>
          <w:sz w:val="24"/>
          <w:szCs w:val="24"/>
          <w:u w:val="single"/>
          <w:lang w:val="af-ZA"/>
        </w:rPr>
      </w:pPr>
      <w:r w:rsidRPr="001A6336">
        <w:rPr>
          <w:rFonts w:ascii="Showcard Gothic" w:eastAsia="Times New Roman" w:hAnsi="Showcard Gothic" w:cs="Times New Roman"/>
          <w:sz w:val="24"/>
          <w:szCs w:val="24"/>
          <w:highlight w:val="yellow"/>
          <w:u w:val="single"/>
          <w:lang w:val="af-ZA"/>
        </w:rPr>
        <w:t xml:space="preserve">Është substanc pa ngjyr, e cila nuk tretet në ujë dhe në tretsa organik. </w:t>
      </w:r>
      <w:r w:rsidRPr="001A6336">
        <w:rPr>
          <w:rFonts w:ascii="Showcard Gothic" w:eastAsia="Times New Roman" w:hAnsi="Showcard Gothic" w:cs="Times New Roman"/>
          <w:color w:val="008000"/>
          <w:sz w:val="24"/>
          <w:szCs w:val="24"/>
          <w:highlight w:val="yellow"/>
          <w:u w:val="single"/>
          <w:lang w:val="af-ZA"/>
        </w:rPr>
        <w:t>Celuloza e pastër eshtë e bardhë, e fortë , pa shije dhe pa erë.</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Celuloza paraqitet me formulën e përgjithshme si edhe </w:t>
      </w:r>
      <w:r w:rsidRPr="001A6336">
        <w:rPr>
          <w:rFonts w:ascii="Showcard Gothic" w:eastAsia="Times New Roman" w:hAnsi="Showcard Gothic" w:cs="Times New Roman"/>
          <w:sz w:val="24"/>
          <w:szCs w:val="24"/>
          <w:u w:val="single"/>
          <w:lang w:val="sq-AL"/>
        </w:rPr>
        <w:lastRenderedPageBreak/>
        <w:t xml:space="preserve">amidoni, </w:t>
      </w:r>
      <w:r w:rsidRPr="001A6336">
        <w:rPr>
          <w:rFonts w:ascii="Showcard Gothic" w:eastAsia="Times New Roman" w:hAnsi="Showcard Gothic" w:cs="Times New Roman"/>
          <w:color w:val="0000FF"/>
          <w:sz w:val="24"/>
          <w:szCs w:val="24"/>
          <w:u w:val="single"/>
          <w:lang w:val="sq-AL"/>
        </w:rPr>
        <w:t>(C</w:t>
      </w:r>
      <w:r w:rsidRPr="001A6336">
        <w:rPr>
          <w:rFonts w:ascii="Showcard Gothic" w:eastAsia="Times New Roman" w:hAnsi="Showcard Gothic" w:cs="Times New Roman"/>
          <w:color w:val="0000FF"/>
          <w:sz w:val="24"/>
          <w:szCs w:val="24"/>
          <w:u w:val="single"/>
          <w:vertAlign w:val="subscript"/>
          <w:lang w:val="sq-AL"/>
        </w:rPr>
        <w:t>6</w:t>
      </w:r>
      <w:r w:rsidRPr="001A6336">
        <w:rPr>
          <w:rFonts w:ascii="Showcard Gothic" w:eastAsia="Times New Roman" w:hAnsi="Showcard Gothic" w:cs="Times New Roman"/>
          <w:color w:val="0000FF"/>
          <w:sz w:val="24"/>
          <w:szCs w:val="24"/>
          <w:u w:val="single"/>
          <w:lang w:val="sq-AL"/>
        </w:rPr>
        <w:t>H</w:t>
      </w:r>
      <w:r w:rsidRPr="001A6336">
        <w:rPr>
          <w:rFonts w:ascii="Showcard Gothic" w:eastAsia="Times New Roman" w:hAnsi="Showcard Gothic" w:cs="Times New Roman"/>
          <w:color w:val="0000FF"/>
          <w:sz w:val="24"/>
          <w:szCs w:val="24"/>
          <w:u w:val="single"/>
          <w:vertAlign w:val="subscript"/>
          <w:lang w:val="sq-AL"/>
        </w:rPr>
        <w:t>10</w:t>
      </w:r>
      <w:r w:rsidRPr="001A6336">
        <w:rPr>
          <w:rFonts w:ascii="Showcard Gothic" w:eastAsia="Times New Roman" w:hAnsi="Showcard Gothic" w:cs="Times New Roman"/>
          <w:color w:val="0000FF"/>
          <w:sz w:val="24"/>
          <w:szCs w:val="24"/>
          <w:u w:val="single"/>
          <w:lang w:val="sq-AL"/>
        </w:rPr>
        <w:t>O</w:t>
      </w:r>
      <w:r w:rsidRPr="001A6336">
        <w:rPr>
          <w:rFonts w:ascii="Showcard Gothic" w:eastAsia="Times New Roman" w:hAnsi="Showcard Gothic" w:cs="Times New Roman"/>
          <w:color w:val="0000FF"/>
          <w:sz w:val="24"/>
          <w:szCs w:val="24"/>
          <w:u w:val="single"/>
          <w:vertAlign w:val="subscript"/>
          <w:lang w:val="sq-AL"/>
        </w:rPr>
        <w:t>5</w:t>
      </w:r>
      <w:r w:rsidRPr="001A6336">
        <w:rPr>
          <w:rFonts w:ascii="Showcard Gothic" w:eastAsia="Times New Roman" w:hAnsi="Showcard Gothic" w:cs="Times New Roman"/>
          <w:color w:val="0000FF"/>
          <w:sz w:val="24"/>
          <w:szCs w:val="24"/>
          <w:u w:val="single"/>
          <w:lang w:val="sq-AL"/>
        </w:rPr>
        <w:t xml:space="preserve">)x </w:t>
      </w:r>
      <w:r w:rsidRPr="001A6336">
        <w:rPr>
          <w:rFonts w:ascii="Showcard Gothic" w:eastAsia="Times New Roman" w:hAnsi="Showcard Gothic" w:cs="Times New Roman"/>
          <w:sz w:val="24"/>
          <w:szCs w:val="24"/>
          <w:u w:val="single"/>
          <w:lang w:val="sq-AL"/>
        </w:rPr>
        <w:t xml:space="preserve">, por mbasi mund të esterifikohet mendohet që pjesët e saj të glukozës janë të lidhura në formë vendesh në atë mënyrë që në secilin sish mbesin nga tri grupe të lira hidroksile. Për këtë arësye formula e përgjithshme e celulozës shkruhet edhe kështu: </w:t>
      </w:r>
      <w:r w:rsidRPr="001A6336">
        <w:rPr>
          <w:rFonts w:ascii="Showcard Gothic" w:eastAsia="Times New Roman" w:hAnsi="Showcard Gothic" w:cs="Times New Roman"/>
          <w:color w:val="0000FF"/>
          <w:sz w:val="24"/>
          <w:szCs w:val="24"/>
          <w:u w:val="single"/>
          <w:lang w:val="sq-AL"/>
        </w:rPr>
        <w:t>[C</w:t>
      </w:r>
      <w:r w:rsidRPr="001A6336">
        <w:rPr>
          <w:rFonts w:ascii="Showcard Gothic" w:eastAsia="Times New Roman" w:hAnsi="Showcard Gothic" w:cs="Times New Roman"/>
          <w:color w:val="0000FF"/>
          <w:sz w:val="24"/>
          <w:szCs w:val="24"/>
          <w:u w:val="single"/>
          <w:vertAlign w:val="subscript"/>
          <w:lang w:val="sq-AL"/>
        </w:rPr>
        <w:t>6</w:t>
      </w:r>
      <w:r w:rsidRPr="001A6336">
        <w:rPr>
          <w:rFonts w:ascii="Showcard Gothic" w:eastAsia="Times New Roman" w:hAnsi="Showcard Gothic" w:cs="Times New Roman"/>
          <w:color w:val="0000FF"/>
          <w:sz w:val="24"/>
          <w:szCs w:val="24"/>
          <w:u w:val="single"/>
          <w:lang w:val="sq-AL"/>
        </w:rPr>
        <w:t>H</w:t>
      </w:r>
      <w:r w:rsidRPr="001A6336">
        <w:rPr>
          <w:rFonts w:ascii="Showcard Gothic" w:eastAsia="Times New Roman" w:hAnsi="Showcard Gothic" w:cs="Times New Roman"/>
          <w:color w:val="0000FF"/>
          <w:sz w:val="24"/>
          <w:szCs w:val="24"/>
          <w:u w:val="single"/>
          <w:vertAlign w:val="subscript"/>
          <w:lang w:val="sq-AL"/>
        </w:rPr>
        <w:t>7</w:t>
      </w:r>
      <w:r w:rsidRPr="001A6336">
        <w:rPr>
          <w:rFonts w:ascii="Showcard Gothic" w:eastAsia="Times New Roman" w:hAnsi="Showcard Gothic" w:cs="Times New Roman"/>
          <w:color w:val="0000FF"/>
          <w:sz w:val="24"/>
          <w:szCs w:val="24"/>
          <w:u w:val="single"/>
          <w:lang w:val="sq-AL"/>
        </w:rPr>
        <w:t>O</w:t>
      </w:r>
      <w:r w:rsidRPr="001A6336">
        <w:rPr>
          <w:rFonts w:ascii="Showcard Gothic" w:eastAsia="Times New Roman" w:hAnsi="Showcard Gothic" w:cs="Times New Roman"/>
          <w:color w:val="0000FF"/>
          <w:sz w:val="24"/>
          <w:szCs w:val="24"/>
          <w:u w:val="single"/>
          <w:vertAlign w:val="subscript"/>
          <w:lang w:val="sq-AL"/>
        </w:rPr>
        <w:t>2</w:t>
      </w:r>
      <w:r w:rsidRPr="001A6336">
        <w:rPr>
          <w:rFonts w:ascii="Showcard Gothic" w:eastAsia="Times New Roman" w:hAnsi="Showcard Gothic" w:cs="Times New Roman"/>
          <w:color w:val="0000FF"/>
          <w:sz w:val="24"/>
          <w:szCs w:val="24"/>
          <w:u w:val="single"/>
          <w:lang w:val="sq-AL"/>
        </w:rPr>
        <w:t>(OH)</w:t>
      </w:r>
      <w:r w:rsidRPr="001A6336">
        <w:rPr>
          <w:rFonts w:ascii="Showcard Gothic" w:eastAsia="Times New Roman" w:hAnsi="Showcard Gothic" w:cs="Times New Roman"/>
          <w:color w:val="0000FF"/>
          <w:sz w:val="24"/>
          <w:szCs w:val="24"/>
          <w:u w:val="single"/>
          <w:vertAlign w:val="subscript"/>
          <w:lang w:val="sq-AL"/>
        </w:rPr>
        <w:t>3</w:t>
      </w:r>
      <w:r w:rsidRPr="001A6336">
        <w:rPr>
          <w:rFonts w:ascii="Showcard Gothic" w:eastAsia="Times New Roman" w:hAnsi="Showcard Gothic" w:cs="Times New Roman"/>
          <w:color w:val="0000FF"/>
          <w:sz w:val="24"/>
          <w:szCs w:val="24"/>
          <w:u w:val="single"/>
          <w:lang w:val="sq-AL"/>
        </w:rPr>
        <w:t>]x</w:t>
      </w:r>
      <w:r w:rsidRPr="001A6336">
        <w:rPr>
          <w:rFonts w:ascii="Showcard Gothic" w:eastAsia="Times New Roman" w:hAnsi="Showcard Gothic" w:cs="Times New Roman"/>
          <w:sz w:val="24"/>
          <w:szCs w:val="24"/>
          <w:u w:val="single"/>
          <w:lang w:val="sq-AL"/>
        </w:rPr>
        <w:t xml:space="preserve">. </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Pesha molekulare e celulozës është jashtëzakonisht, e madhe. Vlera për x dallohet nga vlera e njëjtë te amidoni, është 2000—3000.</w:t>
      </w:r>
    </w:p>
    <w:p w:rsidR="008B09A4" w:rsidRPr="001A6336" w:rsidRDefault="008B09A4" w:rsidP="008B09A4">
      <w:pPr>
        <w:tabs>
          <w:tab w:val="left" w:pos="1965"/>
        </w:tabs>
        <w:spacing w:after="0" w:line="240" w:lineRule="auto"/>
        <w:rPr>
          <w:rFonts w:ascii="Showcard Gothic" w:eastAsia="Times New Roman" w:hAnsi="Showcard Gothic" w:cs="Times New Roman"/>
          <w:sz w:val="24"/>
          <w:szCs w:val="24"/>
          <w:u w:val="single"/>
          <w:lang w:val="af-ZA"/>
        </w:rPr>
      </w:pPr>
      <w:r w:rsidRPr="001A6336">
        <w:rPr>
          <w:rFonts w:ascii="Showcard Gothic" w:eastAsia="Times New Roman" w:hAnsi="Showcard Gothic" w:cs="Times New Roman"/>
          <w:sz w:val="24"/>
          <w:szCs w:val="24"/>
          <w:u w:val="single"/>
          <w:lang w:val="af-ZA"/>
        </w:rPr>
        <w:t>Përdorët si lënd e parë në deg të ndryshme të industris ( industria e letrës, tekstilit, llaqeve, eksploziveve, e shiritave filmikë etj.) Në prani të acideve celuloza hidrolizon dhe jepë glukoz si monosakarid të vetëm.</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0000FF"/>
          <w:sz w:val="24"/>
          <w:szCs w:val="24"/>
          <w:u w:val="single"/>
          <w:lang w:val="sq-AL"/>
        </w:rPr>
        <w:t>(C</w:t>
      </w:r>
      <w:r w:rsidRPr="001A6336">
        <w:rPr>
          <w:rFonts w:ascii="Showcard Gothic" w:eastAsia="Times New Roman" w:hAnsi="Showcard Gothic" w:cs="Times New Roman"/>
          <w:color w:val="0000FF"/>
          <w:sz w:val="24"/>
          <w:szCs w:val="24"/>
          <w:u w:val="single"/>
          <w:vertAlign w:val="subscript"/>
          <w:lang w:val="sq-AL"/>
        </w:rPr>
        <w:t>6</w:t>
      </w:r>
      <w:r w:rsidRPr="001A6336">
        <w:rPr>
          <w:rFonts w:ascii="Showcard Gothic" w:eastAsia="Times New Roman" w:hAnsi="Showcard Gothic" w:cs="Times New Roman"/>
          <w:color w:val="0000FF"/>
          <w:sz w:val="24"/>
          <w:szCs w:val="24"/>
          <w:u w:val="single"/>
          <w:lang w:val="sq-AL"/>
        </w:rPr>
        <w:t>H</w:t>
      </w:r>
      <w:r w:rsidRPr="001A6336">
        <w:rPr>
          <w:rFonts w:ascii="Showcard Gothic" w:eastAsia="Times New Roman" w:hAnsi="Showcard Gothic" w:cs="Times New Roman"/>
          <w:color w:val="0000FF"/>
          <w:sz w:val="24"/>
          <w:szCs w:val="24"/>
          <w:u w:val="single"/>
          <w:vertAlign w:val="subscript"/>
          <w:lang w:val="sq-AL"/>
        </w:rPr>
        <w:t>10</w:t>
      </w:r>
      <w:r w:rsidRPr="001A6336">
        <w:rPr>
          <w:rFonts w:ascii="Showcard Gothic" w:eastAsia="Times New Roman" w:hAnsi="Showcard Gothic" w:cs="Times New Roman"/>
          <w:color w:val="0000FF"/>
          <w:sz w:val="24"/>
          <w:szCs w:val="24"/>
          <w:u w:val="single"/>
          <w:lang w:val="sq-AL"/>
        </w:rPr>
        <w:t>O</w:t>
      </w:r>
      <w:r w:rsidRPr="001A6336">
        <w:rPr>
          <w:rFonts w:ascii="Showcard Gothic" w:eastAsia="Times New Roman" w:hAnsi="Showcard Gothic" w:cs="Times New Roman"/>
          <w:color w:val="0000FF"/>
          <w:sz w:val="24"/>
          <w:szCs w:val="24"/>
          <w:u w:val="single"/>
          <w:vertAlign w:val="subscript"/>
          <w:lang w:val="sq-AL"/>
        </w:rPr>
        <w:t>5</w:t>
      </w:r>
      <w:r w:rsidRPr="001A6336">
        <w:rPr>
          <w:rFonts w:ascii="Showcard Gothic" w:eastAsia="Times New Roman" w:hAnsi="Showcard Gothic" w:cs="Times New Roman"/>
          <w:color w:val="0000FF"/>
          <w:sz w:val="24"/>
          <w:szCs w:val="24"/>
          <w:u w:val="single"/>
          <w:lang w:val="sq-AL"/>
        </w:rPr>
        <w:t xml:space="preserve">)x </w:t>
      </w:r>
      <w:r w:rsidRPr="001A6336">
        <w:rPr>
          <w:rFonts w:ascii="Showcard Gothic" w:eastAsia="Times New Roman" w:hAnsi="Showcard Gothic" w:cs="Times New Roman"/>
          <w:color w:val="FF0000"/>
          <w:sz w:val="24"/>
          <w:szCs w:val="24"/>
          <w:u w:val="single"/>
          <w:lang w:val="sq-AL"/>
        </w:rPr>
        <w:t>+ xH</w:t>
      </w:r>
      <w:r w:rsidRPr="001A6336">
        <w:rPr>
          <w:rFonts w:ascii="Showcard Gothic" w:eastAsia="Times New Roman" w:hAnsi="Showcard Gothic" w:cs="Times New Roman"/>
          <w:color w:val="FF0000"/>
          <w:sz w:val="24"/>
          <w:szCs w:val="24"/>
          <w:u w:val="single"/>
          <w:vertAlign w:val="subscript"/>
          <w:lang w:val="sq-AL"/>
        </w:rPr>
        <w:t>2</w:t>
      </w:r>
      <w:r w:rsidRPr="001A6336">
        <w:rPr>
          <w:rFonts w:ascii="Showcard Gothic" w:eastAsia="Times New Roman" w:hAnsi="Showcard Gothic" w:cs="Times New Roman"/>
          <w:color w:val="FF0000"/>
          <w:sz w:val="24"/>
          <w:szCs w:val="24"/>
          <w:u w:val="single"/>
          <w:lang w:val="sq-AL"/>
        </w:rPr>
        <w:t xml:space="preserve">O = </w:t>
      </w:r>
      <w:r w:rsidRPr="001A6336">
        <w:rPr>
          <w:rFonts w:ascii="Showcard Gothic" w:eastAsia="Times New Roman" w:hAnsi="Showcard Gothic" w:cs="Times New Roman"/>
          <w:color w:val="800080"/>
          <w:sz w:val="24"/>
          <w:szCs w:val="24"/>
          <w:u w:val="single"/>
          <w:lang w:val="sq-AL"/>
        </w:rPr>
        <w:t>xC</w:t>
      </w:r>
      <w:r w:rsidRPr="001A6336">
        <w:rPr>
          <w:rFonts w:ascii="Showcard Gothic" w:eastAsia="Times New Roman" w:hAnsi="Showcard Gothic" w:cs="Times New Roman"/>
          <w:color w:val="800080"/>
          <w:sz w:val="24"/>
          <w:szCs w:val="24"/>
          <w:u w:val="single"/>
          <w:vertAlign w:val="subscript"/>
          <w:lang w:val="sq-AL"/>
        </w:rPr>
        <w:t>6</w:t>
      </w:r>
      <w:r w:rsidRPr="001A6336">
        <w:rPr>
          <w:rFonts w:ascii="Showcard Gothic" w:eastAsia="Times New Roman" w:hAnsi="Showcard Gothic" w:cs="Times New Roman"/>
          <w:color w:val="800080"/>
          <w:sz w:val="24"/>
          <w:szCs w:val="24"/>
          <w:u w:val="single"/>
          <w:lang w:val="sq-AL"/>
        </w:rPr>
        <w:t>H</w:t>
      </w:r>
      <w:r w:rsidRPr="001A6336">
        <w:rPr>
          <w:rFonts w:ascii="Showcard Gothic" w:eastAsia="Times New Roman" w:hAnsi="Showcard Gothic" w:cs="Times New Roman"/>
          <w:color w:val="800080"/>
          <w:sz w:val="24"/>
          <w:szCs w:val="24"/>
          <w:u w:val="single"/>
          <w:vertAlign w:val="subscript"/>
          <w:lang w:val="sq-AL"/>
        </w:rPr>
        <w:t>12</w:t>
      </w:r>
      <w:r w:rsidRPr="001A6336">
        <w:rPr>
          <w:rFonts w:ascii="Showcard Gothic" w:eastAsia="Times New Roman" w:hAnsi="Showcard Gothic" w:cs="Times New Roman"/>
          <w:color w:val="800080"/>
          <w:sz w:val="24"/>
          <w:szCs w:val="24"/>
          <w:u w:val="single"/>
          <w:lang w:val="sq-AL"/>
        </w:rPr>
        <w:t>O</w:t>
      </w:r>
      <w:r w:rsidRPr="001A6336">
        <w:rPr>
          <w:rFonts w:ascii="Showcard Gothic" w:eastAsia="Times New Roman" w:hAnsi="Showcard Gothic" w:cs="Times New Roman"/>
          <w:color w:val="800080"/>
          <w:sz w:val="24"/>
          <w:szCs w:val="24"/>
          <w:u w:val="single"/>
          <w:vertAlign w:val="subscript"/>
          <w:lang w:val="sq-AL"/>
        </w:rPr>
        <w:t>6</w:t>
      </w:r>
      <w:r w:rsidRPr="001A6336">
        <w:rPr>
          <w:rFonts w:ascii="Showcard Gothic" w:eastAsia="Times New Roman" w:hAnsi="Showcard Gothic" w:cs="Times New Roman"/>
          <w:sz w:val="24"/>
          <w:szCs w:val="24"/>
          <w:u w:val="single"/>
          <w:lang w:val="sq-AL"/>
        </w:rPr>
        <w:t xml:space="preserve"> .</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celuloza glukoza</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Celuloza është shumë e qëndrueshme ndaj acideve të zbutura dhe alkalijeve e, kjo veti, shfrytëzohet për ndarjen e saj nga substancat e tjera. </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color w:val="FF00FF"/>
          <w:sz w:val="24"/>
          <w:szCs w:val="24"/>
          <w:u w:val="single"/>
          <w:lang w:val="sq-AL"/>
        </w:rPr>
        <w:t>Celuloza industrialisht</w:t>
      </w:r>
      <w:r w:rsidRPr="001A6336">
        <w:rPr>
          <w:rFonts w:ascii="Showcard Gothic" w:eastAsia="Times New Roman" w:hAnsi="Showcard Gothic" w:cs="Times New Roman"/>
          <w:sz w:val="24"/>
          <w:szCs w:val="24"/>
          <w:u w:val="single"/>
          <w:lang w:val="sq-AL"/>
        </w:rPr>
        <w:t xml:space="preserve"> përftohet nga druri, duke e zierë këtë me bisulfit-kalciumin, </w:t>
      </w:r>
      <w:r w:rsidRPr="001A6336">
        <w:rPr>
          <w:rFonts w:ascii="Showcard Gothic" w:eastAsia="Times New Roman" w:hAnsi="Showcard Gothic" w:cs="Times New Roman"/>
          <w:color w:val="FF0000"/>
          <w:sz w:val="24"/>
          <w:szCs w:val="24"/>
          <w:u w:val="single"/>
          <w:lang w:val="sq-AL"/>
        </w:rPr>
        <w:t>Ca(HSO</w:t>
      </w:r>
      <w:r w:rsidRPr="001A6336">
        <w:rPr>
          <w:rFonts w:ascii="Showcard Gothic" w:eastAsia="Times New Roman" w:hAnsi="Showcard Gothic" w:cs="Times New Roman"/>
          <w:color w:val="FF0000"/>
          <w:sz w:val="24"/>
          <w:szCs w:val="24"/>
          <w:u w:val="single"/>
          <w:vertAlign w:val="subscript"/>
          <w:lang w:val="sq-AL"/>
        </w:rPr>
        <w:t>3</w:t>
      </w:r>
      <w:r w:rsidRPr="001A6336">
        <w:rPr>
          <w:rFonts w:ascii="Showcard Gothic" w:eastAsia="Times New Roman" w:hAnsi="Showcard Gothic" w:cs="Times New Roman"/>
          <w:color w:val="FF0000"/>
          <w:sz w:val="24"/>
          <w:szCs w:val="24"/>
          <w:u w:val="single"/>
          <w:lang w:val="sq-AL"/>
        </w:rPr>
        <w:t>)</w:t>
      </w:r>
      <w:r w:rsidRPr="001A6336">
        <w:rPr>
          <w:rFonts w:ascii="Showcard Gothic" w:eastAsia="Times New Roman" w:hAnsi="Showcard Gothic" w:cs="Times New Roman"/>
          <w:color w:val="FF0000"/>
          <w:sz w:val="24"/>
          <w:szCs w:val="24"/>
          <w:u w:val="single"/>
          <w:vertAlign w:val="subscript"/>
          <w:lang w:val="sq-AL"/>
        </w:rPr>
        <w:t xml:space="preserve"> 2</w:t>
      </w:r>
      <w:r w:rsidRPr="001A6336">
        <w:rPr>
          <w:rFonts w:ascii="Showcard Gothic" w:eastAsia="Times New Roman" w:hAnsi="Showcard Gothic" w:cs="Times New Roman"/>
          <w:sz w:val="24"/>
          <w:szCs w:val="24"/>
          <w:u w:val="single"/>
          <w:lang w:val="sq-AL"/>
        </w:rPr>
        <w:t xml:space="preserve"> , ose me hidroksid-natriumin, në ç’rast substancat tjera, që gjenden afër celulozës, zbërthehen, ajo (celuloza) mbetet e patretur. Në këtë mënyrë celuloza prodhohet me sasi të madhe dhe shërben në përftimin e letrës, të vatës, të pëlhurave dhe të shumë produkteve të tjera. </w:t>
      </w:r>
    </w:p>
    <w:p w:rsidR="008B09A4" w:rsidRPr="001A6336" w:rsidRDefault="008B09A4" w:rsidP="008B09A4">
      <w:pPr>
        <w:spacing w:after="0" w:line="240" w:lineRule="auto"/>
        <w:rPr>
          <w:rFonts w:ascii="Showcard Gothic" w:eastAsia="Times New Roman" w:hAnsi="Showcard Gothic" w:cs="Times New Roman"/>
          <w:color w:val="CC99FF"/>
          <w:sz w:val="24"/>
          <w:szCs w:val="24"/>
          <w:u w:val="single"/>
          <w:lang w:val="sq-AL"/>
        </w:rPr>
      </w:pPr>
      <w:r w:rsidRPr="001A6336">
        <w:rPr>
          <w:rFonts w:ascii="Showcard Gothic" w:eastAsia="Times New Roman" w:hAnsi="Showcard Gothic" w:cs="Times New Roman"/>
          <w:color w:val="333333"/>
          <w:sz w:val="24"/>
          <w:szCs w:val="24"/>
          <w:highlight w:val="green"/>
          <w:u w:val="single"/>
          <w:lang w:val="sq-AL"/>
        </w:rPr>
        <w:t>Fijet tekstile të linit, pambukut dhe konopit të shumtën janë të përbëra nga celuloza e pastër</w:t>
      </w:r>
      <w:r w:rsidRPr="001A6336">
        <w:rPr>
          <w:rFonts w:ascii="Showcard Gothic" w:eastAsia="Times New Roman" w:hAnsi="Showcard Gothic" w:cs="Times New Roman"/>
          <w:color w:val="CC99FF"/>
          <w:sz w:val="24"/>
          <w:szCs w:val="24"/>
          <w:highlight w:val="green"/>
          <w:u w:val="single"/>
          <w:lang w:val="sq-AL"/>
        </w:rPr>
        <w:t>.</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Celuloza është substancë e bardhë, është mjaft rezistonjëse ndaj shumë tretësve. Ajo më së miri tretet në tretësin e amoniakut të kupri-oksidit — me reagensin e Shvajcerit (Schweitzer); prej kësaj tretje sajohet sërish nga acidet si fundërrinë. Me veprimin e acidit sulfurik të koncentruar celuloza mund të zbërthehet plotësisht në mënyrë hidrolitike gjer në glukozë. Nëse, për një kohë të shkurtër, veprohet me acidin sulfurik të koncentruar në celulozë, sajohet një amiloid, i cili me tretjen e jodit merr ngjyrë të kaltër.</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Me zhytjen e letrës për kullim në një kohë të shkurtër në acidin sulfurik të koncentruar e pastaj duke e shpërlarë me ujë dhe me tretje amoniaku, përftohet letra pergamente, e cila ka përdorim të llojllojtë, sepse e lëshon ujin në masë të pakufishme. Në sipërfaqen e saj sajohet amiloidi, i cili i plotëson vrimat e letrës dhe kjo bëhet elastike.</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 xml:space="preserve">Aparati ynë tretës, organizmi i çdo njeriu nuk kullon enzim që kishte mundur të bëjë zbërthimin e celulozës. Prapëseprapë në të veprojnë bakteret e kuqe që gjenden në organizmin e njeriut me sasi të vogël e, në këtë mënyrë, është bërë i mundur vetëm shfrytëzimi i pjesës më të vogël të celulozës së vënë. </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r w:rsidRPr="001A6336">
        <w:rPr>
          <w:rFonts w:ascii="Showcard Gothic" w:eastAsia="Times New Roman" w:hAnsi="Showcard Gothic" w:cs="Times New Roman"/>
          <w:sz w:val="24"/>
          <w:szCs w:val="24"/>
          <w:u w:val="single"/>
          <w:lang w:val="sq-AL"/>
        </w:rPr>
        <w:t>Shumë shtazë, për shembëll, lopa, dhia, delja, kërmilli, e tj. , mund të krijojnë celulozën dhe për këtë arësye rëndom e përdorin në ushqimm e tyre.</w:t>
      </w: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p>
    <w:p w:rsidR="008B09A4" w:rsidRPr="001A6336" w:rsidRDefault="008B09A4" w:rsidP="008B09A4">
      <w:pPr>
        <w:spacing w:after="0" w:line="240" w:lineRule="auto"/>
        <w:rPr>
          <w:rFonts w:ascii="Showcard Gothic" w:eastAsia="Times New Roman" w:hAnsi="Showcard Gothic" w:cs="Times New Roman"/>
          <w:sz w:val="24"/>
          <w:szCs w:val="24"/>
          <w:u w:val="single"/>
          <w:lang w:val="sq-AL"/>
        </w:rPr>
      </w:pPr>
    </w:p>
    <w:p w:rsidR="008B09A4" w:rsidRPr="001A6336" w:rsidRDefault="008B09A4" w:rsidP="008B09A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1F23D4" w:rsidRPr="001A6336" w:rsidRDefault="001F23D4" w:rsidP="001F23D4">
      <w:pPr>
        <w:spacing w:after="0" w:line="240" w:lineRule="auto"/>
        <w:rPr>
          <w:rFonts w:ascii="Showcard Gothic" w:eastAsia="Times New Roman" w:hAnsi="Showcard Gothic" w:cs="Times New Roman"/>
          <w:sz w:val="24"/>
          <w:szCs w:val="24"/>
          <w:u w:val="single"/>
          <w:lang w:val="af-ZA"/>
        </w:rPr>
      </w:pPr>
    </w:p>
    <w:p w:rsidR="00693661" w:rsidRPr="001A6336" w:rsidRDefault="00693661" w:rsidP="00A31117">
      <w:pPr>
        <w:rPr>
          <w:rFonts w:ascii="Showcard Gothic" w:hAnsi="Showcard Gothic"/>
          <w:u w:val="single"/>
        </w:rPr>
      </w:pPr>
    </w:p>
    <w:p w:rsidR="008B09A4" w:rsidRPr="00D91329" w:rsidRDefault="00C41960" w:rsidP="00A31117">
      <w:pPr>
        <w:rPr>
          <w:rFonts w:ascii="Showcard Gothic" w:hAnsi="Showcard Gothic"/>
          <w:sz w:val="24"/>
          <w:szCs w:val="24"/>
          <w:u w:val="single"/>
        </w:rPr>
      </w:pPr>
      <w:r w:rsidRPr="00D91329">
        <w:rPr>
          <w:rFonts w:ascii="Showcard Gothic" w:eastAsia="Times New Roman" w:hAnsi="Showcard Gothic" w:cs="Times New Roman"/>
          <w:noProof/>
          <w:sz w:val="24"/>
          <w:szCs w:val="24"/>
          <w:u w:val="single"/>
        </w:rPr>
        <w:lastRenderedPageBreak/>
        <w:drawing>
          <wp:anchor distT="0" distB="0" distL="114300" distR="114300" simplePos="0" relativeHeight="251683840" behindDoc="0" locked="0" layoutInCell="1" allowOverlap="0" wp14:anchorId="0D4797F5" wp14:editId="0E9D40FD">
            <wp:simplePos x="0" y="0"/>
            <wp:positionH relativeFrom="column">
              <wp:align>right</wp:align>
            </wp:positionH>
            <wp:positionV relativeFrom="line">
              <wp:align>top</wp:align>
            </wp:positionV>
            <wp:extent cx="2722880" cy="6819900"/>
            <wp:effectExtent l="0" t="0" r="1270" b="0"/>
            <wp:wrapSquare wrapText="bothSides"/>
            <wp:docPr id="76" name="Picture 76" descr="karbohidratet ne organi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arbohidratet ne organize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2880" cy="681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B09A4" w:rsidRPr="00D91329">
        <w:rPr>
          <w:rFonts w:ascii="Showcard Gothic" w:hAnsi="Showcard Gothic"/>
          <w:sz w:val="24"/>
          <w:szCs w:val="24"/>
          <w:u w:val="single"/>
        </w:rPr>
        <w:t>Karbohidratet</w:t>
      </w:r>
      <w:proofErr w:type="spellEnd"/>
      <w:r w:rsidR="008B09A4" w:rsidRPr="00D91329">
        <w:rPr>
          <w:rFonts w:ascii="Showcard Gothic" w:hAnsi="Showcard Gothic"/>
          <w:sz w:val="24"/>
          <w:szCs w:val="24"/>
          <w:u w:val="single"/>
        </w:rPr>
        <w:t xml:space="preserve"> ne </w:t>
      </w:r>
      <w:proofErr w:type="spellStart"/>
      <w:r w:rsidR="008B09A4" w:rsidRPr="00D91329">
        <w:rPr>
          <w:rFonts w:ascii="Showcard Gothic" w:hAnsi="Showcard Gothic"/>
          <w:sz w:val="24"/>
          <w:szCs w:val="24"/>
          <w:u w:val="single"/>
        </w:rPr>
        <w:t>oraganizem</w:t>
      </w:r>
      <w:proofErr w:type="spellEnd"/>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bookmarkStart w:id="0" w:name="_GoBack"/>
      <w:bookmarkEnd w:id="0"/>
      <w:r w:rsidRPr="00D91329">
        <w:rPr>
          <w:rFonts w:ascii="Showcard Gothic" w:eastAsia="Times New Roman" w:hAnsi="Showcard Gothic" w:cs="Times New Roman"/>
          <w:sz w:val="24"/>
          <w:szCs w:val="24"/>
          <w:u w:val="single"/>
          <w:lang w:val="sq-AL"/>
        </w:rPr>
        <w:t>Në organizëm:</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Karbohidratet shërbejnë si ushqim, mineral, kryesor energjetik për qelizën dhe për organizmin në tërsi.</w:t>
      </w:r>
    </w:p>
    <w:p w:rsidR="008B09A4" w:rsidRPr="00D91329" w:rsidRDefault="008B09A4" w:rsidP="008B09A4">
      <w:pPr>
        <w:spacing w:after="0" w:line="240" w:lineRule="auto"/>
        <w:ind w:left="360"/>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Disa karbohidrate janë ushqime rezervë (depo) të domosmoshme për funksionimin dhe zhvillimin normal të një organizmi. P.sh. amidoni të bimet ndërsa glikogjeni të shtazet dhe njeriu.</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Disa sheqerna shërbejnë si material skeletor në botën e gjallë ,p.sh.celuloza te bimët dhe kitina te disa shtazë janë polisakaride strukturore.</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Disa sheqerna gjatë transformimeve kimike mund të sherbejnë si materiale për krijimin e komponimeve të ndryshmë kimike.</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Disa monosakaride (fruktoza) dhe disa disakaride (Laktoza) , përveq vlerës ushqyese u japin shije të ëmbël pemeve, perimeve, qumshtit e gjërave të tjera ushqimore të cilat i përdor njeriu në ushqimin e përditshëm.</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Disa sheqerna , se bashku me proteina, krijojnë proteinat e përbëra-glikoproteinat ose me lipide –glikolipede.</w:t>
      </w:r>
    </w:p>
    <w:p w:rsidR="008B09A4" w:rsidRPr="00D91329" w:rsidRDefault="008B09A4" w:rsidP="008B09A4">
      <w:pPr>
        <w:spacing w:after="0" w:line="240" w:lineRule="auto"/>
        <w:jc w:val="both"/>
        <w:rPr>
          <w:rFonts w:ascii="Showcard Gothic" w:eastAsia="Times New Roman" w:hAnsi="Showcard Gothic" w:cs="Times New Roman"/>
          <w:sz w:val="24"/>
          <w:szCs w:val="24"/>
          <w:u w:val="single"/>
          <w:lang w:val="sq-AL"/>
        </w:rPr>
      </w:pPr>
    </w:p>
    <w:p w:rsidR="008B09A4" w:rsidRPr="00D91329" w:rsidRDefault="008B09A4" w:rsidP="008B09A4">
      <w:pPr>
        <w:numPr>
          <w:ilvl w:val="0"/>
          <w:numId w:val="3"/>
        </w:numPr>
        <w:spacing w:after="0" w:line="240" w:lineRule="auto"/>
        <w:jc w:val="both"/>
        <w:rPr>
          <w:rFonts w:ascii="Showcard Gothic" w:eastAsia="Times New Roman" w:hAnsi="Showcard Gothic" w:cs="Times New Roman"/>
          <w:sz w:val="24"/>
          <w:szCs w:val="24"/>
          <w:u w:val="single"/>
          <w:lang w:val="sq-AL"/>
        </w:rPr>
      </w:pPr>
      <w:r w:rsidRPr="00D91329">
        <w:rPr>
          <w:rFonts w:ascii="Showcard Gothic" w:eastAsia="Times New Roman" w:hAnsi="Showcard Gothic" w:cs="Times New Roman"/>
          <w:sz w:val="24"/>
          <w:szCs w:val="24"/>
          <w:u w:val="single"/>
          <w:lang w:val="sq-AL"/>
        </w:rPr>
        <w:t>Prej monosakarideve Glukoza është më rëndesi të jashtzakonshme për organizmin e njeriut . Ajo në organizëm siguron më tepër se gjysmën e nevojshme energjetike. Zoglimi i glukozës në gjakë shoqerohet me çrregullime të rënda në organizëm , që shkakton humbjen e vetdijës (shoku hipoglikemik),etj.</w:t>
      </w:r>
    </w:p>
    <w:p w:rsidR="008B09A4" w:rsidRPr="001A6336" w:rsidRDefault="008B09A4" w:rsidP="008B09A4">
      <w:pPr>
        <w:spacing w:after="0" w:line="240" w:lineRule="auto"/>
        <w:jc w:val="both"/>
        <w:rPr>
          <w:rFonts w:ascii="Showcard Gothic" w:eastAsia="Times New Roman" w:hAnsi="Showcard Gothic" w:cs="Times New Roman"/>
          <w:sz w:val="28"/>
          <w:szCs w:val="28"/>
          <w:u w:val="single"/>
          <w:lang w:val="sq-AL"/>
        </w:rPr>
      </w:pPr>
    </w:p>
    <w:p w:rsidR="008B09A4" w:rsidRPr="001A6336" w:rsidRDefault="008B09A4" w:rsidP="008B09A4">
      <w:pPr>
        <w:spacing w:after="0" w:line="240" w:lineRule="auto"/>
        <w:jc w:val="both"/>
        <w:rPr>
          <w:rFonts w:ascii="Showcard Gothic" w:eastAsia="Times New Roman" w:hAnsi="Showcard Gothic" w:cs="Times New Roman"/>
          <w:sz w:val="28"/>
          <w:szCs w:val="28"/>
          <w:u w:val="single"/>
          <w:lang w:val="sq-AL"/>
        </w:rPr>
      </w:pPr>
    </w:p>
    <w:p w:rsidR="008B09A4" w:rsidRPr="001A6336" w:rsidRDefault="008B09A4" w:rsidP="008B09A4">
      <w:pPr>
        <w:spacing w:after="0" w:line="240" w:lineRule="auto"/>
        <w:jc w:val="both"/>
        <w:rPr>
          <w:rFonts w:ascii="Showcard Gothic" w:eastAsia="Times New Roman" w:hAnsi="Showcard Gothic" w:cs="Times New Roman"/>
          <w:sz w:val="28"/>
          <w:szCs w:val="28"/>
          <w:u w:val="single"/>
          <w:lang w:val="sq-AL"/>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8B09A4">
      <w:pPr>
        <w:spacing w:after="0" w:line="240" w:lineRule="auto"/>
        <w:rPr>
          <w:rFonts w:ascii="Showcard Gothic" w:eastAsia="Times New Roman" w:hAnsi="Showcard Gothic" w:cs="Times New Roman"/>
          <w:sz w:val="24"/>
          <w:szCs w:val="24"/>
          <w:u w:val="single"/>
        </w:rPr>
      </w:pPr>
    </w:p>
    <w:p w:rsidR="008B09A4" w:rsidRPr="001A6336" w:rsidRDefault="008B09A4" w:rsidP="00A31117">
      <w:pPr>
        <w:rPr>
          <w:rFonts w:ascii="Showcard Gothic" w:hAnsi="Showcard Gothic"/>
          <w:sz w:val="24"/>
          <w:szCs w:val="24"/>
          <w:u w:val="single"/>
        </w:rPr>
      </w:pPr>
    </w:p>
    <w:sectPr w:rsidR="008B09A4" w:rsidRPr="001A6336" w:rsidSect="00293246">
      <w:pgSz w:w="15840" w:h="12240" w:orient="landscape" w:code="1"/>
      <w:pgMar w:top="720" w:right="720" w:bottom="720" w:left="72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746B"/>
    <w:multiLevelType w:val="hybridMultilevel"/>
    <w:tmpl w:val="E1DE84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59A7993"/>
    <w:multiLevelType w:val="hybridMultilevel"/>
    <w:tmpl w:val="0B32F166"/>
    <w:lvl w:ilvl="0" w:tplc="86D668C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D451297"/>
    <w:multiLevelType w:val="hybridMultilevel"/>
    <w:tmpl w:val="AC9EB1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117"/>
    <w:rsid w:val="001A6336"/>
    <w:rsid w:val="001F23D4"/>
    <w:rsid w:val="00293246"/>
    <w:rsid w:val="005A1E35"/>
    <w:rsid w:val="006526FA"/>
    <w:rsid w:val="00693661"/>
    <w:rsid w:val="00843634"/>
    <w:rsid w:val="008B09A4"/>
    <w:rsid w:val="00A31117"/>
    <w:rsid w:val="00C41960"/>
    <w:rsid w:val="00CC341B"/>
    <w:rsid w:val="00D91329"/>
    <w:rsid w:val="00F02DFD"/>
    <w:rsid w:val="00FF4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117"/>
    <w:rPr>
      <w:rFonts w:ascii="Tahoma" w:hAnsi="Tahoma" w:cs="Tahoma"/>
      <w:sz w:val="16"/>
      <w:szCs w:val="16"/>
    </w:rPr>
  </w:style>
  <w:style w:type="character" w:styleId="Hyperlink">
    <w:name w:val="Hyperlink"/>
    <w:basedOn w:val="DefaultParagraphFont"/>
    <w:uiPriority w:val="99"/>
    <w:unhideWhenUsed/>
    <w:rsid w:val="00A311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117"/>
    <w:rPr>
      <w:rFonts w:ascii="Tahoma" w:hAnsi="Tahoma" w:cs="Tahoma"/>
      <w:sz w:val="16"/>
      <w:szCs w:val="16"/>
    </w:rPr>
  </w:style>
  <w:style w:type="character" w:styleId="Hyperlink">
    <w:name w:val="Hyperlink"/>
    <w:basedOn w:val="DefaultParagraphFont"/>
    <w:uiPriority w:val="99"/>
    <w:unhideWhenUsed/>
    <w:rsid w:val="00A31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3231">
      <w:bodyDiv w:val="1"/>
      <w:marLeft w:val="0"/>
      <w:marRight w:val="0"/>
      <w:marTop w:val="0"/>
      <w:marBottom w:val="0"/>
      <w:divBdr>
        <w:top w:val="none" w:sz="0" w:space="0" w:color="auto"/>
        <w:left w:val="none" w:sz="0" w:space="0" w:color="auto"/>
        <w:bottom w:val="none" w:sz="0" w:space="0" w:color="auto"/>
        <w:right w:val="none" w:sz="0" w:space="0" w:color="auto"/>
      </w:divBdr>
      <w:divsChild>
        <w:div w:id="605500233">
          <w:marLeft w:val="0"/>
          <w:marRight w:val="0"/>
          <w:marTop w:val="0"/>
          <w:marBottom w:val="0"/>
          <w:divBdr>
            <w:top w:val="none" w:sz="0" w:space="0" w:color="auto"/>
            <w:left w:val="none" w:sz="0" w:space="0" w:color="auto"/>
            <w:bottom w:val="single" w:sz="6" w:space="1" w:color="auto"/>
            <w:right w:val="none" w:sz="0" w:space="0" w:color="auto"/>
          </w:divBdr>
        </w:div>
        <w:div w:id="517617648">
          <w:marLeft w:val="0"/>
          <w:marRight w:val="0"/>
          <w:marTop w:val="0"/>
          <w:marBottom w:val="0"/>
          <w:divBdr>
            <w:top w:val="none" w:sz="0" w:space="0" w:color="auto"/>
            <w:left w:val="none" w:sz="0" w:space="0" w:color="auto"/>
            <w:bottom w:val="single" w:sz="6" w:space="1" w:color="auto"/>
            <w:right w:val="none" w:sz="0" w:space="0" w:color="auto"/>
          </w:divBdr>
        </w:div>
      </w:divsChild>
    </w:div>
    <w:div w:id="215821127">
      <w:bodyDiv w:val="1"/>
      <w:marLeft w:val="0"/>
      <w:marRight w:val="0"/>
      <w:marTop w:val="0"/>
      <w:marBottom w:val="0"/>
      <w:divBdr>
        <w:top w:val="none" w:sz="0" w:space="0" w:color="auto"/>
        <w:left w:val="none" w:sz="0" w:space="0" w:color="auto"/>
        <w:bottom w:val="none" w:sz="0" w:space="0" w:color="auto"/>
        <w:right w:val="none" w:sz="0" w:space="0" w:color="auto"/>
      </w:divBdr>
      <w:divsChild>
        <w:div w:id="2092071655">
          <w:marLeft w:val="0"/>
          <w:marRight w:val="0"/>
          <w:marTop w:val="0"/>
          <w:marBottom w:val="0"/>
          <w:divBdr>
            <w:top w:val="none" w:sz="0" w:space="0" w:color="auto"/>
            <w:left w:val="none" w:sz="0" w:space="0" w:color="auto"/>
            <w:bottom w:val="single" w:sz="6" w:space="1" w:color="auto"/>
            <w:right w:val="none" w:sz="0" w:space="0" w:color="auto"/>
          </w:divBdr>
        </w:div>
        <w:div w:id="464281003">
          <w:marLeft w:val="0"/>
          <w:marRight w:val="0"/>
          <w:marTop w:val="0"/>
          <w:marBottom w:val="0"/>
          <w:divBdr>
            <w:top w:val="none" w:sz="0" w:space="0" w:color="auto"/>
            <w:left w:val="none" w:sz="0" w:space="0" w:color="auto"/>
            <w:bottom w:val="single" w:sz="6" w:space="1" w:color="auto"/>
            <w:right w:val="none" w:sz="0" w:space="0" w:color="auto"/>
          </w:divBdr>
        </w:div>
      </w:divsChild>
    </w:div>
    <w:div w:id="268777298">
      <w:bodyDiv w:val="1"/>
      <w:marLeft w:val="0"/>
      <w:marRight w:val="0"/>
      <w:marTop w:val="0"/>
      <w:marBottom w:val="0"/>
      <w:divBdr>
        <w:top w:val="none" w:sz="0" w:space="0" w:color="auto"/>
        <w:left w:val="none" w:sz="0" w:space="0" w:color="auto"/>
        <w:bottom w:val="none" w:sz="0" w:space="0" w:color="auto"/>
        <w:right w:val="none" w:sz="0" w:space="0" w:color="auto"/>
      </w:divBdr>
      <w:divsChild>
        <w:div w:id="835076384">
          <w:marLeft w:val="0"/>
          <w:marRight w:val="0"/>
          <w:marTop w:val="0"/>
          <w:marBottom w:val="0"/>
          <w:divBdr>
            <w:top w:val="single" w:sz="4" w:space="1" w:color="auto" w:shadow="1"/>
            <w:left w:val="single" w:sz="4" w:space="4" w:color="auto" w:shadow="1"/>
            <w:bottom w:val="single" w:sz="4" w:space="1" w:color="auto" w:shadow="1"/>
            <w:right w:val="single" w:sz="4" w:space="4" w:color="auto" w:shadow="1"/>
          </w:divBdr>
        </w:div>
        <w:div w:id="347298091">
          <w:marLeft w:val="0"/>
          <w:marRight w:val="0"/>
          <w:marTop w:val="0"/>
          <w:marBottom w:val="0"/>
          <w:divBdr>
            <w:top w:val="none" w:sz="0" w:space="0" w:color="auto"/>
            <w:left w:val="none" w:sz="0" w:space="0" w:color="auto"/>
            <w:bottom w:val="single" w:sz="6" w:space="1" w:color="auto"/>
            <w:right w:val="none" w:sz="0" w:space="0" w:color="auto"/>
          </w:divBdr>
        </w:div>
        <w:div w:id="1697542352">
          <w:marLeft w:val="0"/>
          <w:marRight w:val="0"/>
          <w:marTop w:val="0"/>
          <w:marBottom w:val="0"/>
          <w:divBdr>
            <w:top w:val="none" w:sz="0" w:space="0" w:color="auto"/>
            <w:left w:val="none" w:sz="0" w:space="0" w:color="auto"/>
            <w:bottom w:val="single" w:sz="6" w:space="1" w:color="auto"/>
            <w:right w:val="none" w:sz="0" w:space="0" w:color="auto"/>
          </w:divBdr>
        </w:div>
      </w:divsChild>
    </w:div>
    <w:div w:id="289358988">
      <w:bodyDiv w:val="1"/>
      <w:marLeft w:val="0"/>
      <w:marRight w:val="0"/>
      <w:marTop w:val="0"/>
      <w:marBottom w:val="0"/>
      <w:divBdr>
        <w:top w:val="none" w:sz="0" w:space="0" w:color="auto"/>
        <w:left w:val="none" w:sz="0" w:space="0" w:color="auto"/>
        <w:bottom w:val="none" w:sz="0" w:space="0" w:color="auto"/>
        <w:right w:val="none" w:sz="0" w:space="0" w:color="auto"/>
      </w:divBdr>
      <w:divsChild>
        <w:div w:id="1839466179">
          <w:marLeft w:val="0"/>
          <w:marRight w:val="0"/>
          <w:marTop w:val="0"/>
          <w:marBottom w:val="0"/>
          <w:divBdr>
            <w:top w:val="none" w:sz="0" w:space="0" w:color="auto"/>
            <w:left w:val="none" w:sz="0" w:space="0" w:color="auto"/>
            <w:bottom w:val="single" w:sz="6" w:space="1" w:color="auto"/>
            <w:right w:val="none" w:sz="0" w:space="0" w:color="auto"/>
          </w:divBdr>
        </w:div>
        <w:div w:id="1325147">
          <w:marLeft w:val="0"/>
          <w:marRight w:val="0"/>
          <w:marTop w:val="0"/>
          <w:marBottom w:val="0"/>
          <w:divBdr>
            <w:top w:val="none" w:sz="0" w:space="0" w:color="auto"/>
            <w:left w:val="none" w:sz="0" w:space="0" w:color="auto"/>
            <w:bottom w:val="single" w:sz="6" w:space="1" w:color="auto"/>
            <w:right w:val="none" w:sz="0" w:space="0" w:color="auto"/>
          </w:divBdr>
        </w:div>
      </w:divsChild>
    </w:div>
    <w:div w:id="310135852">
      <w:bodyDiv w:val="1"/>
      <w:marLeft w:val="0"/>
      <w:marRight w:val="0"/>
      <w:marTop w:val="0"/>
      <w:marBottom w:val="0"/>
      <w:divBdr>
        <w:top w:val="none" w:sz="0" w:space="0" w:color="auto"/>
        <w:left w:val="none" w:sz="0" w:space="0" w:color="auto"/>
        <w:bottom w:val="none" w:sz="0" w:space="0" w:color="auto"/>
        <w:right w:val="none" w:sz="0" w:space="0" w:color="auto"/>
      </w:divBdr>
      <w:divsChild>
        <w:div w:id="264191002">
          <w:marLeft w:val="0"/>
          <w:marRight w:val="0"/>
          <w:marTop w:val="0"/>
          <w:marBottom w:val="0"/>
          <w:divBdr>
            <w:top w:val="none" w:sz="0" w:space="0" w:color="auto"/>
            <w:left w:val="none" w:sz="0" w:space="0" w:color="auto"/>
            <w:bottom w:val="single" w:sz="6" w:space="1" w:color="auto"/>
            <w:right w:val="none" w:sz="0" w:space="0" w:color="auto"/>
          </w:divBdr>
        </w:div>
        <w:div w:id="1048383616">
          <w:marLeft w:val="0"/>
          <w:marRight w:val="0"/>
          <w:marTop w:val="0"/>
          <w:marBottom w:val="0"/>
          <w:divBdr>
            <w:top w:val="none" w:sz="0" w:space="0" w:color="auto"/>
            <w:left w:val="none" w:sz="0" w:space="0" w:color="auto"/>
            <w:bottom w:val="single" w:sz="6" w:space="1" w:color="auto"/>
            <w:right w:val="none" w:sz="0" w:space="0" w:color="auto"/>
          </w:divBdr>
        </w:div>
      </w:divsChild>
    </w:div>
    <w:div w:id="362752838">
      <w:bodyDiv w:val="1"/>
      <w:marLeft w:val="0"/>
      <w:marRight w:val="0"/>
      <w:marTop w:val="0"/>
      <w:marBottom w:val="0"/>
      <w:divBdr>
        <w:top w:val="none" w:sz="0" w:space="0" w:color="auto"/>
        <w:left w:val="none" w:sz="0" w:space="0" w:color="auto"/>
        <w:bottom w:val="none" w:sz="0" w:space="0" w:color="auto"/>
        <w:right w:val="none" w:sz="0" w:space="0" w:color="auto"/>
      </w:divBdr>
      <w:divsChild>
        <w:div w:id="1805583757">
          <w:marLeft w:val="0"/>
          <w:marRight w:val="0"/>
          <w:marTop w:val="0"/>
          <w:marBottom w:val="0"/>
          <w:divBdr>
            <w:top w:val="none" w:sz="0" w:space="0" w:color="auto"/>
            <w:left w:val="none" w:sz="0" w:space="0" w:color="auto"/>
            <w:bottom w:val="single" w:sz="6" w:space="1" w:color="auto"/>
            <w:right w:val="none" w:sz="0" w:space="0" w:color="auto"/>
          </w:divBdr>
        </w:div>
        <w:div w:id="1783181926">
          <w:marLeft w:val="0"/>
          <w:marRight w:val="0"/>
          <w:marTop w:val="0"/>
          <w:marBottom w:val="0"/>
          <w:divBdr>
            <w:top w:val="none" w:sz="0" w:space="0" w:color="auto"/>
            <w:left w:val="none" w:sz="0" w:space="0" w:color="auto"/>
            <w:bottom w:val="single" w:sz="6" w:space="1" w:color="auto"/>
            <w:right w:val="none" w:sz="0" w:space="0" w:color="auto"/>
          </w:divBdr>
        </w:div>
      </w:divsChild>
    </w:div>
    <w:div w:id="417405707">
      <w:bodyDiv w:val="1"/>
      <w:marLeft w:val="0"/>
      <w:marRight w:val="0"/>
      <w:marTop w:val="0"/>
      <w:marBottom w:val="0"/>
      <w:divBdr>
        <w:top w:val="none" w:sz="0" w:space="0" w:color="auto"/>
        <w:left w:val="none" w:sz="0" w:space="0" w:color="auto"/>
        <w:bottom w:val="none" w:sz="0" w:space="0" w:color="auto"/>
        <w:right w:val="none" w:sz="0" w:space="0" w:color="auto"/>
      </w:divBdr>
      <w:divsChild>
        <w:div w:id="849953074">
          <w:marLeft w:val="0"/>
          <w:marRight w:val="0"/>
          <w:marTop w:val="0"/>
          <w:marBottom w:val="0"/>
          <w:divBdr>
            <w:top w:val="none" w:sz="0" w:space="0" w:color="auto"/>
            <w:left w:val="none" w:sz="0" w:space="0" w:color="auto"/>
            <w:bottom w:val="single" w:sz="6" w:space="1" w:color="auto"/>
            <w:right w:val="none" w:sz="0" w:space="0" w:color="auto"/>
          </w:divBdr>
        </w:div>
        <w:div w:id="653875647">
          <w:marLeft w:val="0"/>
          <w:marRight w:val="0"/>
          <w:marTop w:val="0"/>
          <w:marBottom w:val="0"/>
          <w:divBdr>
            <w:top w:val="none" w:sz="0" w:space="0" w:color="auto"/>
            <w:left w:val="none" w:sz="0" w:space="0" w:color="auto"/>
            <w:bottom w:val="single" w:sz="6" w:space="1" w:color="auto"/>
            <w:right w:val="none" w:sz="0" w:space="0" w:color="auto"/>
          </w:divBdr>
        </w:div>
      </w:divsChild>
    </w:div>
    <w:div w:id="479809241">
      <w:bodyDiv w:val="1"/>
      <w:marLeft w:val="0"/>
      <w:marRight w:val="0"/>
      <w:marTop w:val="0"/>
      <w:marBottom w:val="0"/>
      <w:divBdr>
        <w:top w:val="none" w:sz="0" w:space="0" w:color="auto"/>
        <w:left w:val="none" w:sz="0" w:space="0" w:color="auto"/>
        <w:bottom w:val="none" w:sz="0" w:space="0" w:color="auto"/>
        <w:right w:val="none" w:sz="0" w:space="0" w:color="auto"/>
      </w:divBdr>
    </w:div>
    <w:div w:id="550655609">
      <w:bodyDiv w:val="1"/>
      <w:marLeft w:val="0"/>
      <w:marRight w:val="0"/>
      <w:marTop w:val="0"/>
      <w:marBottom w:val="0"/>
      <w:divBdr>
        <w:top w:val="none" w:sz="0" w:space="0" w:color="auto"/>
        <w:left w:val="none" w:sz="0" w:space="0" w:color="auto"/>
        <w:bottom w:val="none" w:sz="0" w:space="0" w:color="auto"/>
        <w:right w:val="none" w:sz="0" w:space="0" w:color="auto"/>
      </w:divBdr>
      <w:divsChild>
        <w:div w:id="1268931818">
          <w:marLeft w:val="0"/>
          <w:marRight w:val="0"/>
          <w:marTop w:val="0"/>
          <w:marBottom w:val="0"/>
          <w:divBdr>
            <w:top w:val="none" w:sz="0" w:space="0" w:color="auto"/>
            <w:left w:val="none" w:sz="0" w:space="0" w:color="auto"/>
            <w:bottom w:val="single" w:sz="6" w:space="1" w:color="auto"/>
            <w:right w:val="none" w:sz="0" w:space="0" w:color="auto"/>
          </w:divBdr>
        </w:div>
        <w:div w:id="285619818">
          <w:marLeft w:val="0"/>
          <w:marRight w:val="0"/>
          <w:marTop w:val="0"/>
          <w:marBottom w:val="0"/>
          <w:divBdr>
            <w:top w:val="none" w:sz="0" w:space="0" w:color="auto"/>
            <w:left w:val="none" w:sz="0" w:space="0" w:color="auto"/>
            <w:bottom w:val="single" w:sz="6" w:space="1" w:color="auto"/>
            <w:right w:val="none" w:sz="0" w:space="0" w:color="auto"/>
          </w:divBdr>
        </w:div>
      </w:divsChild>
    </w:div>
    <w:div w:id="820273463">
      <w:bodyDiv w:val="1"/>
      <w:marLeft w:val="0"/>
      <w:marRight w:val="0"/>
      <w:marTop w:val="0"/>
      <w:marBottom w:val="0"/>
      <w:divBdr>
        <w:top w:val="none" w:sz="0" w:space="0" w:color="auto"/>
        <w:left w:val="none" w:sz="0" w:space="0" w:color="auto"/>
        <w:bottom w:val="none" w:sz="0" w:space="0" w:color="auto"/>
        <w:right w:val="none" w:sz="0" w:space="0" w:color="auto"/>
      </w:divBdr>
      <w:divsChild>
        <w:div w:id="420641634">
          <w:marLeft w:val="0"/>
          <w:marRight w:val="0"/>
          <w:marTop w:val="0"/>
          <w:marBottom w:val="0"/>
          <w:divBdr>
            <w:top w:val="none" w:sz="0" w:space="0" w:color="auto"/>
            <w:left w:val="none" w:sz="0" w:space="0" w:color="auto"/>
            <w:bottom w:val="single" w:sz="6" w:space="1" w:color="auto"/>
            <w:right w:val="none" w:sz="0" w:space="0" w:color="auto"/>
          </w:divBdr>
        </w:div>
        <w:div w:id="107547346">
          <w:marLeft w:val="0"/>
          <w:marRight w:val="0"/>
          <w:marTop w:val="0"/>
          <w:marBottom w:val="0"/>
          <w:divBdr>
            <w:top w:val="none" w:sz="0" w:space="0" w:color="auto"/>
            <w:left w:val="none" w:sz="0" w:space="0" w:color="auto"/>
            <w:bottom w:val="single" w:sz="6" w:space="1" w:color="auto"/>
            <w:right w:val="none" w:sz="0" w:space="0" w:color="auto"/>
          </w:divBdr>
        </w:div>
      </w:divsChild>
    </w:div>
    <w:div w:id="893855699">
      <w:bodyDiv w:val="1"/>
      <w:marLeft w:val="0"/>
      <w:marRight w:val="0"/>
      <w:marTop w:val="0"/>
      <w:marBottom w:val="0"/>
      <w:divBdr>
        <w:top w:val="none" w:sz="0" w:space="0" w:color="auto"/>
        <w:left w:val="none" w:sz="0" w:space="0" w:color="auto"/>
        <w:bottom w:val="none" w:sz="0" w:space="0" w:color="auto"/>
        <w:right w:val="none" w:sz="0" w:space="0" w:color="auto"/>
      </w:divBdr>
    </w:div>
    <w:div w:id="903756573">
      <w:bodyDiv w:val="1"/>
      <w:marLeft w:val="0"/>
      <w:marRight w:val="0"/>
      <w:marTop w:val="0"/>
      <w:marBottom w:val="0"/>
      <w:divBdr>
        <w:top w:val="none" w:sz="0" w:space="0" w:color="auto"/>
        <w:left w:val="none" w:sz="0" w:space="0" w:color="auto"/>
        <w:bottom w:val="none" w:sz="0" w:space="0" w:color="auto"/>
        <w:right w:val="none" w:sz="0" w:space="0" w:color="auto"/>
      </w:divBdr>
      <w:divsChild>
        <w:div w:id="1680429771">
          <w:marLeft w:val="0"/>
          <w:marRight w:val="0"/>
          <w:marTop w:val="0"/>
          <w:marBottom w:val="0"/>
          <w:divBdr>
            <w:top w:val="none" w:sz="0" w:space="0" w:color="auto"/>
            <w:left w:val="none" w:sz="0" w:space="0" w:color="auto"/>
            <w:bottom w:val="single" w:sz="6" w:space="1" w:color="auto"/>
            <w:right w:val="none" w:sz="0" w:space="0" w:color="auto"/>
          </w:divBdr>
        </w:div>
        <w:div w:id="1458068878">
          <w:marLeft w:val="0"/>
          <w:marRight w:val="0"/>
          <w:marTop w:val="0"/>
          <w:marBottom w:val="0"/>
          <w:divBdr>
            <w:top w:val="none" w:sz="0" w:space="0" w:color="auto"/>
            <w:left w:val="none" w:sz="0" w:space="0" w:color="auto"/>
            <w:bottom w:val="single" w:sz="6" w:space="1" w:color="auto"/>
            <w:right w:val="none" w:sz="0" w:space="0" w:color="auto"/>
          </w:divBdr>
        </w:div>
      </w:divsChild>
    </w:div>
    <w:div w:id="998264942">
      <w:bodyDiv w:val="1"/>
      <w:marLeft w:val="0"/>
      <w:marRight w:val="0"/>
      <w:marTop w:val="0"/>
      <w:marBottom w:val="0"/>
      <w:divBdr>
        <w:top w:val="none" w:sz="0" w:space="0" w:color="auto"/>
        <w:left w:val="none" w:sz="0" w:space="0" w:color="auto"/>
        <w:bottom w:val="none" w:sz="0" w:space="0" w:color="auto"/>
        <w:right w:val="none" w:sz="0" w:space="0" w:color="auto"/>
      </w:divBdr>
      <w:divsChild>
        <w:div w:id="478301213">
          <w:marLeft w:val="0"/>
          <w:marRight w:val="0"/>
          <w:marTop w:val="0"/>
          <w:marBottom w:val="0"/>
          <w:divBdr>
            <w:top w:val="none" w:sz="0" w:space="0" w:color="auto"/>
            <w:left w:val="none" w:sz="0" w:space="0" w:color="auto"/>
            <w:bottom w:val="single" w:sz="6" w:space="1" w:color="auto"/>
            <w:right w:val="none" w:sz="0" w:space="0" w:color="auto"/>
          </w:divBdr>
        </w:div>
        <w:div w:id="413668395">
          <w:marLeft w:val="0"/>
          <w:marRight w:val="0"/>
          <w:marTop w:val="0"/>
          <w:marBottom w:val="0"/>
          <w:divBdr>
            <w:top w:val="none" w:sz="0" w:space="0" w:color="auto"/>
            <w:left w:val="none" w:sz="0" w:space="0" w:color="auto"/>
            <w:bottom w:val="single" w:sz="6" w:space="1" w:color="auto"/>
            <w:right w:val="none" w:sz="0" w:space="0" w:color="auto"/>
          </w:divBdr>
        </w:div>
      </w:divsChild>
    </w:div>
    <w:div w:id="1082340821">
      <w:bodyDiv w:val="1"/>
      <w:marLeft w:val="0"/>
      <w:marRight w:val="0"/>
      <w:marTop w:val="0"/>
      <w:marBottom w:val="0"/>
      <w:divBdr>
        <w:top w:val="none" w:sz="0" w:space="0" w:color="auto"/>
        <w:left w:val="none" w:sz="0" w:space="0" w:color="auto"/>
        <w:bottom w:val="none" w:sz="0" w:space="0" w:color="auto"/>
        <w:right w:val="none" w:sz="0" w:space="0" w:color="auto"/>
      </w:divBdr>
      <w:divsChild>
        <w:div w:id="1558778291">
          <w:marLeft w:val="0"/>
          <w:marRight w:val="0"/>
          <w:marTop w:val="0"/>
          <w:marBottom w:val="0"/>
          <w:divBdr>
            <w:top w:val="none" w:sz="0" w:space="0" w:color="auto"/>
            <w:left w:val="none" w:sz="0" w:space="0" w:color="auto"/>
            <w:bottom w:val="single" w:sz="6" w:space="1" w:color="auto"/>
            <w:right w:val="none" w:sz="0" w:space="0" w:color="auto"/>
          </w:divBdr>
        </w:div>
        <w:div w:id="255555177">
          <w:marLeft w:val="0"/>
          <w:marRight w:val="0"/>
          <w:marTop w:val="0"/>
          <w:marBottom w:val="0"/>
          <w:divBdr>
            <w:top w:val="none" w:sz="0" w:space="0" w:color="auto"/>
            <w:left w:val="none" w:sz="0" w:space="0" w:color="auto"/>
            <w:bottom w:val="single" w:sz="6" w:space="1" w:color="auto"/>
            <w:right w:val="none" w:sz="0" w:space="0" w:color="auto"/>
          </w:divBdr>
        </w:div>
      </w:divsChild>
    </w:div>
    <w:div w:id="1156603082">
      <w:bodyDiv w:val="1"/>
      <w:marLeft w:val="0"/>
      <w:marRight w:val="0"/>
      <w:marTop w:val="0"/>
      <w:marBottom w:val="0"/>
      <w:divBdr>
        <w:top w:val="none" w:sz="0" w:space="0" w:color="auto"/>
        <w:left w:val="none" w:sz="0" w:space="0" w:color="auto"/>
        <w:bottom w:val="none" w:sz="0" w:space="0" w:color="auto"/>
        <w:right w:val="none" w:sz="0" w:space="0" w:color="auto"/>
      </w:divBdr>
    </w:div>
    <w:div w:id="1237938755">
      <w:bodyDiv w:val="1"/>
      <w:marLeft w:val="0"/>
      <w:marRight w:val="0"/>
      <w:marTop w:val="0"/>
      <w:marBottom w:val="0"/>
      <w:divBdr>
        <w:top w:val="none" w:sz="0" w:space="0" w:color="auto"/>
        <w:left w:val="none" w:sz="0" w:space="0" w:color="auto"/>
        <w:bottom w:val="none" w:sz="0" w:space="0" w:color="auto"/>
        <w:right w:val="none" w:sz="0" w:space="0" w:color="auto"/>
      </w:divBdr>
      <w:divsChild>
        <w:div w:id="523832601">
          <w:marLeft w:val="0"/>
          <w:marRight w:val="0"/>
          <w:marTop w:val="0"/>
          <w:marBottom w:val="0"/>
          <w:divBdr>
            <w:top w:val="none" w:sz="0" w:space="0" w:color="auto"/>
            <w:left w:val="none" w:sz="0" w:space="0" w:color="auto"/>
            <w:bottom w:val="single" w:sz="6" w:space="1" w:color="auto"/>
            <w:right w:val="none" w:sz="0" w:space="0" w:color="auto"/>
          </w:divBdr>
        </w:div>
        <w:div w:id="1979072765">
          <w:marLeft w:val="0"/>
          <w:marRight w:val="0"/>
          <w:marTop w:val="0"/>
          <w:marBottom w:val="0"/>
          <w:divBdr>
            <w:top w:val="none" w:sz="0" w:space="0" w:color="auto"/>
            <w:left w:val="none" w:sz="0" w:space="0" w:color="auto"/>
            <w:bottom w:val="single" w:sz="6" w:space="1" w:color="auto"/>
            <w:right w:val="none" w:sz="0" w:space="0" w:color="auto"/>
          </w:divBdr>
        </w:div>
      </w:divsChild>
    </w:div>
    <w:div w:id="1347948497">
      <w:bodyDiv w:val="1"/>
      <w:marLeft w:val="0"/>
      <w:marRight w:val="0"/>
      <w:marTop w:val="0"/>
      <w:marBottom w:val="0"/>
      <w:divBdr>
        <w:top w:val="none" w:sz="0" w:space="0" w:color="auto"/>
        <w:left w:val="none" w:sz="0" w:space="0" w:color="auto"/>
        <w:bottom w:val="none" w:sz="0" w:space="0" w:color="auto"/>
        <w:right w:val="none" w:sz="0" w:space="0" w:color="auto"/>
      </w:divBdr>
      <w:divsChild>
        <w:div w:id="1859150743">
          <w:marLeft w:val="0"/>
          <w:marRight w:val="0"/>
          <w:marTop w:val="0"/>
          <w:marBottom w:val="0"/>
          <w:divBdr>
            <w:top w:val="none" w:sz="0" w:space="0" w:color="auto"/>
            <w:left w:val="none" w:sz="0" w:space="0" w:color="auto"/>
            <w:bottom w:val="single" w:sz="6" w:space="1" w:color="auto"/>
            <w:right w:val="none" w:sz="0" w:space="0" w:color="auto"/>
          </w:divBdr>
        </w:div>
        <w:div w:id="934871229">
          <w:marLeft w:val="0"/>
          <w:marRight w:val="0"/>
          <w:marTop w:val="0"/>
          <w:marBottom w:val="0"/>
          <w:divBdr>
            <w:top w:val="none" w:sz="0" w:space="0" w:color="auto"/>
            <w:left w:val="none" w:sz="0" w:space="0" w:color="auto"/>
            <w:bottom w:val="single" w:sz="6" w:space="1" w:color="auto"/>
            <w:right w:val="none" w:sz="0" w:space="0" w:color="auto"/>
          </w:divBdr>
        </w:div>
      </w:divsChild>
    </w:div>
    <w:div w:id="1472941179">
      <w:bodyDiv w:val="1"/>
      <w:marLeft w:val="0"/>
      <w:marRight w:val="0"/>
      <w:marTop w:val="0"/>
      <w:marBottom w:val="0"/>
      <w:divBdr>
        <w:top w:val="none" w:sz="0" w:space="0" w:color="auto"/>
        <w:left w:val="none" w:sz="0" w:space="0" w:color="auto"/>
        <w:bottom w:val="none" w:sz="0" w:space="0" w:color="auto"/>
        <w:right w:val="none" w:sz="0" w:space="0" w:color="auto"/>
      </w:divBdr>
      <w:divsChild>
        <w:div w:id="1889755879">
          <w:marLeft w:val="0"/>
          <w:marRight w:val="0"/>
          <w:marTop w:val="0"/>
          <w:marBottom w:val="0"/>
          <w:divBdr>
            <w:top w:val="single" w:sz="6" w:space="1" w:color="0000FF"/>
            <w:left w:val="single" w:sz="6" w:space="4" w:color="0000FF"/>
            <w:bottom w:val="single" w:sz="6" w:space="1" w:color="0000FF"/>
            <w:right w:val="single" w:sz="6" w:space="4" w:color="0000FF"/>
          </w:divBdr>
        </w:div>
        <w:div w:id="1308245660">
          <w:marLeft w:val="0"/>
          <w:marRight w:val="0"/>
          <w:marTop w:val="0"/>
          <w:marBottom w:val="0"/>
          <w:divBdr>
            <w:top w:val="single" w:sz="4" w:space="1" w:color="auto"/>
            <w:left w:val="single" w:sz="4" w:space="4" w:color="auto"/>
            <w:bottom w:val="single" w:sz="4" w:space="1" w:color="auto"/>
            <w:right w:val="single" w:sz="4" w:space="4" w:color="auto"/>
          </w:divBdr>
        </w:div>
        <w:div w:id="258686905">
          <w:marLeft w:val="0"/>
          <w:marRight w:val="0"/>
          <w:marTop w:val="0"/>
          <w:marBottom w:val="0"/>
          <w:divBdr>
            <w:top w:val="none" w:sz="0" w:space="0" w:color="auto"/>
            <w:left w:val="none" w:sz="0" w:space="0" w:color="auto"/>
            <w:bottom w:val="single" w:sz="6" w:space="1" w:color="auto"/>
            <w:right w:val="none" w:sz="0" w:space="0" w:color="auto"/>
          </w:divBdr>
        </w:div>
        <w:div w:id="1208646337">
          <w:marLeft w:val="0"/>
          <w:marRight w:val="0"/>
          <w:marTop w:val="0"/>
          <w:marBottom w:val="0"/>
          <w:divBdr>
            <w:top w:val="none" w:sz="0" w:space="0" w:color="auto"/>
            <w:left w:val="none" w:sz="0" w:space="0" w:color="auto"/>
            <w:bottom w:val="single" w:sz="6" w:space="1" w:color="auto"/>
            <w:right w:val="none" w:sz="0" w:space="0" w:color="auto"/>
          </w:divBdr>
        </w:div>
      </w:divsChild>
    </w:div>
    <w:div w:id="1527063615">
      <w:bodyDiv w:val="1"/>
      <w:marLeft w:val="0"/>
      <w:marRight w:val="0"/>
      <w:marTop w:val="0"/>
      <w:marBottom w:val="0"/>
      <w:divBdr>
        <w:top w:val="none" w:sz="0" w:space="0" w:color="auto"/>
        <w:left w:val="none" w:sz="0" w:space="0" w:color="auto"/>
        <w:bottom w:val="none" w:sz="0" w:space="0" w:color="auto"/>
        <w:right w:val="none" w:sz="0" w:space="0" w:color="auto"/>
      </w:divBdr>
      <w:divsChild>
        <w:div w:id="2058702827">
          <w:marLeft w:val="0"/>
          <w:marRight w:val="0"/>
          <w:marTop w:val="0"/>
          <w:marBottom w:val="0"/>
          <w:divBdr>
            <w:top w:val="single" w:sz="4" w:space="1" w:color="auto" w:shadow="1"/>
            <w:left w:val="single" w:sz="4" w:space="4" w:color="auto" w:shadow="1"/>
            <w:bottom w:val="single" w:sz="4" w:space="1" w:color="auto" w:shadow="1"/>
            <w:right w:val="single" w:sz="4" w:space="4" w:color="auto" w:shadow="1"/>
          </w:divBdr>
        </w:div>
        <w:div w:id="2091779156">
          <w:marLeft w:val="0"/>
          <w:marRight w:val="0"/>
          <w:marTop w:val="0"/>
          <w:marBottom w:val="0"/>
          <w:divBdr>
            <w:top w:val="none" w:sz="0" w:space="0" w:color="auto"/>
            <w:left w:val="none" w:sz="0" w:space="0" w:color="auto"/>
            <w:bottom w:val="single" w:sz="6" w:space="1" w:color="auto"/>
            <w:right w:val="none" w:sz="0" w:space="0" w:color="auto"/>
          </w:divBdr>
        </w:div>
        <w:div w:id="506750882">
          <w:marLeft w:val="0"/>
          <w:marRight w:val="0"/>
          <w:marTop w:val="0"/>
          <w:marBottom w:val="0"/>
          <w:divBdr>
            <w:top w:val="none" w:sz="0" w:space="0" w:color="auto"/>
            <w:left w:val="none" w:sz="0" w:space="0" w:color="auto"/>
            <w:bottom w:val="single" w:sz="6" w:space="1" w:color="auto"/>
            <w:right w:val="none" w:sz="0" w:space="0" w:color="auto"/>
          </w:divBdr>
        </w:div>
      </w:divsChild>
    </w:div>
    <w:div w:id="1788043270">
      <w:bodyDiv w:val="1"/>
      <w:marLeft w:val="0"/>
      <w:marRight w:val="0"/>
      <w:marTop w:val="0"/>
      <w:marBottom w:val="0"/>
      <w:divBdr>
        <w:top w:val="none" w:sz="0" w:space="0" w:color="auto"/>
        <w:left w:val="none" w:sz="0" w:space="0" w:color="auto"/>
        <w:bottom w:val="none" w:sz="0" w:space="0" w:color="auto"/>
        <w:right w:val="none" w:sz="0" w:space="0" w:color="auto"/>
      </w:divBdr>
      <w:divsChild>
        <w:div w:id="443886563">
          <w:marLeft w:val="0"/>
          <w:marRight w:val="0"/>
          <w:marTop w:val="0"/>
          <w:marBottom w:val="0"/>
          <w:divBdr>
            <w:top w:val="none" w:sz="0" w:space="0" w:color="auto"/>
            <w:left w:val="none" w:sz="0" w:space="0" w:color="auto"/>
            <w:bottom w:val="single" w:sz="6" w:space="1" w:color="auto"/>
            <w:right w:val="none" w:sz="0" w:space="0" w:color="auto"/>
          </w:divBdr>
        </w:div>
        <w:div w:id="945622520">
          <w:marLeft w:val="0"/>
          <w:marRight w:val="0"/>
          <w:marTop w:val="0"/>
          <w:marBottom w:val="0"/>
          <w:divBdr>
            <w:top w:val="none" w:sz="0" w:space="0" w:color="auto"/>
            <w:left w:val="none" w:sz="0" w:space="0" w:color="auto"/>
            <w:bottom w:val="single" w:sz="6" w:space="1" w:color="auto"/>
            <w:right w:val="none" w:sz="0" w:space="0" w:color="auto"/>
          </w:divBdr>
        </w:div>
      </w:divsChild>
    </w:div>
    <w:div w:id="1961573701">
      <w:bodyDiv w:val="1"/>
      <w:marLeft w:val="0"/>
      <w:marRight w:val="0"/>
      <w:marTop w:val="0"/>
      <w:marBottom w:val="0"/>
      <w:divBdr>
        <w:top w:val="none" w:sz="0" w:space="0" w:color="auto"/>
        <w:left w:val="none" w:sz="0" w:space="0" w:color="auto"/>
        <w:bottom w:val="none" w:sz="0" w:space="0" w:color="auto"/>
        <w:right w:val="none" w:sz="0" w:space="0" w:color="auto"/>
      </w:divBdr>
      <w:divsChild>
        <w:div w:id="847791785">
          <w:marLeft w:val="0"/>
          <w:marRight w:val="0"/>
          <w:marTop w:val="0"/>
          <w:marBottom w:val="0"/>
          <w:divBdr>
            <w:top w:val="none" w:sz="0" w:space="0" w:color="auto"/>
            <w:left w:val="none" w:sz="0" w:space="0" w:color="auto"/>
            <w:bottom w:val="single" w:sz="6" w:space="1" w:color="auto"/>
            <w:right w:val="none" w:sz="0" w:space="0" w:color="auto"/>
          </w:divBdr>
        </w:div>
        <w:div w:id="1344547442">
          <w:marLeft w:val="0"/>
          <w:marRight w:val="0"/>
          <w:marTop w:val="0"/>
          <w:marBottom w:val="0"/>
          <w:divBdr>
            <w:top w:val="none" w:sz="0" w:space="0" w:color="auto"/>
            <w:left w:val="none" w:sz="0" w:space="0" w:color="auto"/>
            <w:bottom w:val="single" w:sz="6" w:space="1" w:color="auto"/>
            <w:right w:val="none" w:sz="0" w:space="0" w:color="auto"/>
          </w:divBdr>
        </w:div>
      </w:divsChild>
    </w:div>
    <w:div w:id="2026469660">
      <w:bodyDiv w:val="1"/>
      <w:marLeft w:val="0"/>
      <w:marRight w:val="0"/>
      <w:marTop w:val="0"/>
      <w:marBottom w:val="0"/>
      <w:divBdr>
        <w:top w:val="none" w:sz="0" w:space="0" w:color="auto"/>
        <w:left w:val="none" w:sz="0" w:space="0" w:color="auto"/>
        <w:bottom w:val="none" w:sz="0" w:space="0" w:color="auto"/>
        <w:right w:val="none" w:sz="0" w:space="0" w:color="auto"/>
      </w:divBdr>
      <w:divsChild>
        <w:div w:id="108207155">
          <w:marLeft w:val="0"/>
          <w:marRight w:val="0"/>
          <w:marTop w:val="0"/>
          <w:marBottom w:val="0"/>
          <w:divBdr>
            <w:top w:val="none" w:sz="0" w:space="0" w:color="auto"/>
            <w:left w:val="none" w:sz="0" w:space="0" w:color="auto"/>
            <w:bottom w:val="single" w:sz="6" w:space="1" w:color="auto"/>
            <w:right w:val="none" w:sz="0" w:space="0" w:color="auto"/>
          </w:divBdr>
        </w:div>
        <w:div w:id="1376195442">
          <w:marLeft w:val="0"/>
          <w:marRight w:val="0"/>
          <w:marTop w:val="0"/>
          <w:marBottom w:val="0"/>
          <w:divBdr>
            <w:top w:val="none" w:sz="0" w:space="0" w:color="auto"/>
            <w:left w:val="none" w:sz="0" w:space="0" w:color="auto"/>
            <w:bottom w:val="single" w:sz="6" w:space="1" w:color="auto"/>
            <w:right w:val="none" w:sz="0" w:space="0" w:color="auto"/>
          </w:divBdr>
        </w:div>
      </w:divsChild>
    </w:div>
    <w:div w:id="2137483267">
      <w:bodyDiv w:val="1"/>
      <w:marLeft w:val="0"/>
      <w:marRight w:val="0"/>
      <w:marTop w:val="0"/>
      <w:marBottom w:val="0"/>
      <w:divBdr>
        <w:top w:val="none" w:sz="0" w:space="0" w:color="auto"/>
        <w:left w:val="none" w:sz="0" w:space="0" w:color="auto"/>
        <w:bottom w:val="none" w:sz="0" w:space="0" w:color="auto"/>
        <w:right w:val="none" w:sz="0" w:space="0" w:color="auto"/>
      </w:divBdr>
      <w:divsChild>
        <w:div w:id="217280618">
          <w:marLeft w:val="0"/>
          <w:marRight w:val="0"/>
          <w:marTop w:val="0"/>
          <w:marBottom w:val="0"/>
          <w:divBdr>
            <w:top w:val="none" w:sz="0" w:space="0" w:color="auto"/>
            <w:left w:val="none" w:sz="0" w:space="0" w:color="auto"/>
            <w:bottom w:val="single" w:sz="6" w:space="1" w:color="auto"/>
            <w:right w:val="none" w:sz="0" w:space="0" w:color="auto"/>
          </w:divBdr>
        </w:div>
        <w:div w:id="806897766">
          <w:marLeft w:val="0"/>
          <w:marRight w:val="0"/>
          <w:marTop w:val="0"/>
          <w:marBottom w:val="0"/>
          <w:divBdr>
            <w:top w:val="none" w:sz="0" w:space="0" w:color="auto"/>
            <w:left w:val="none" w:sz="0" w:space="0" w:color="auto"/>
            <w:bottom w:val="sing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w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wmf"/><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A2848-B6F4-4025-9F3A-744F31BC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5353</Words>
  <Characters>30515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stiljano</dc:creator>
  <cp:lastModifiedBy>stiljano</cp:lastModifiedBy>
  <cp:revision>2</cp:revision>
  <dcterms:created xsi:type="dcterms:W3CDTF">2012-11-24T12:40:00Z</dcterms:created>
  <dcterms:modified xsi:type="dcterms:W3CDTF">2012-11-24T12:40:00Z</dcterms:modified>
</cp:coreProperties>
</file>